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478" w:rsidRDefault="00512478" w:rsidP="00512478">
      <w:pPr>
        <w:pStyle w:val="Style4"/>
        <w:ind w:firstLine="567"/>
        <w:outlineLvl w:val="3"/>
        <w:rPr>
          <w:lang w:val="sv-SE"/>
        </w:rPr>
      </w:pPr>
      <w:bookmarkStart w:id="0" w:name="_Toc441822238"/>
      <w:bookmarkStart w:id="1" w:name="_Toc452474153"/>
      <w:bookmarkStart w:id="2" w:name="_GoBack"/>
      <w:bookmarkEnd w:id="2"/>
      <w:r>
        <w:rPr>
          <w:lang w:val="sv-SE"/>
        </w:rPr>
        <w:t>13. Thủ tục cấp giấy phép kinh doanh lữ hành quốc tế cho doanh nghiệp kinh doanh lữ hành đối với khách du lịch vào Việt Nam</w:t>
      </w:r>
      <w:bookmarkEnd w:id="0"/>
      <w:bookmarkEnd w:id="1"/>
      <w:r>
        <w:rPr>
          <w:lang w:val="sv-SE"/>
        </w:rPr>
        <w:t xml:space="preserve"> </w:t>
      </w:r>
    </w:p>
    <w:p w:rsidR="00512478" w:rsidRDefault="00512478" w:rsidP="00512478">
      <w:pPr>
        <w:spacing w:before="120"/>
        <w:ind w:firstLine="540"/>
        <w:rPr>
          <w:i/>
          <w:color w:val="000000"/>
          <w:sz w:val="28"/>
          <w:szCs w:val="28"/>
          <w:lang w:val="sv-SE"/>
        </w:rPr>
      </w:pPr>
      <w:r>
        <w:rPr>
          <w:i/>
          <w:color w:val="000000"/>
          <w:sz w:val="28"/>
          <w:szCs w:val="28"/>
          <w:lang w:val="sv-SE"/>
        </w:rPr>
        <w:t xml:space="preserve">a. Trình tự thực hiện: </w:t>
      </w:r>
    </w:p>
    <w:p w:rsidR="00512478" w:rsidRDefault="00512478" w:rsidP="00512478">
      <w:pPr>
        <w:tabs>
          <w:tab w:val="left" w:pos="252"/>
        </w:tabs>
        <w:spacing w:before="120"/>
        <w:ind w:firstLine="540"/>
        <w:rPr>
          <w:color w:val="000000"/>
          <w:sz w:val="28"/>
          <w:szCs w:val="28"/>
          <w:lang w:val="sv-SE"/>
        </w:rPr>
      </w:pPr>
      <w:r>
        <w:rPr>
          <w:color w:val="000000"/>
          <w:sz w:val="28"/>
          <w:szCs w:val="28"/>
          <w:lang w:val="sv-SE"/>
        </w:rPr>
        <w:tab/>
        <w:t xml:space="preserve">- Doanh nghiệp gửi hồ sơ đề nghị cấp giấy phép kinh doanh lữ hành quốc tế đến </w:t>
      </w:r>
      <w:r>
        <w:rPr>
          <w:sz w:val="28"/>
          <w:szCs w:val="28"/>
          <w:lang w:val="sv-SE"/>
        </w:rPr>
        <w:t>Bộ phận tiếp nhận và trả kết quả - Sở Văn hoá, Thể thao và Du lịch Phú Thọ.</w:t>
      </w:r>
    </w:p>
    <w:p w:rsidR="00512478" w:rsidRDefault="00512478" w:rsidP="00512478">
      <w:pPr>
        <w:spacing w:before="120"/>
        <w:ind w:firstLine="567"/>
        <w:outlineLvl w:val="0"/>
        <w:rPr>
          <w:color w:val="000000"/>
          <w:sz w:val="28"/>
          <w:szCs w:val="28"/>
          <w:lang w:val="sv-SE"/>
        </w:rPr>
      </w:pPr>
      <w:r>
        <w:rPr>
          <w:i/>
          <w:color w:val="000000"/>
          <w:sz w:val="28"/>
          <w:szCs w:val="28"/>
          <w:lang w:val="sv-SE"/>
        </w:rPr>
        <w:t xml:space="preserve"> </w:t>
      </w:r>
      <w:bookmarkStart w:id="3" w:name="_Toc450634672"/>
      <w:bookmarkStart w:id="4" w:name="_Toc450636830"/>
      <w:bookmarkStart w:id="5" w:name="_Toc452474154"/>
      <w:r>
        <w:rPr>
          <w:sz w:val="28"/>
          <w:szCs w:val="28"/>
          <w:lang w:val="sv-SE"/>
        </w:rPr>
        <w:t xml:space="preserve">- Bộ phận tiếp nhận và trả kết quả kiểm tra hồ sơ ngay sau khi nhận hồ sơ trực tiếp: Nếu hồ sơ chưa đầy đủ thì trả lại hồ sơ và yêu cầu tổ chức, cá nhân bổ sung, hoàn thiện hồ sơ; Nếu hồ sơ đầy đủ thì tiếp nhận hồ sơ và viết giấy hẹn trả kết quả cho tổ chức, cá nhân. Bộ phận tiếp nhận và trả kết quả chuyển hồ sơ cho phòng chuyên môn. </w:t>
      </w:r>
      <w:r>
        <w:rPr>
          <w:color w:val="000000"/>
          <w:sz w:val="28"/>
          <w:szCs w:val="28"/>
          <w:lang w:val="sv-SE"/>
        </w:rPr>
        <w:t>Trong thời hạn 10 ngày làm việc, kể từ ngày nhận đủ hồ sơ hợp lệ, Sở Văn hóa, Thể thao và Du lịch hoàn thành việc thẩm định hồ sơ và gửi văn bản đề nghị kèm theo hồ sơ đến Tổng cục Du lịch để xem xét, cấp giấy phép kinh doanh lữ hành quốc tế cho doanh nghiệp. Trường hợp không đủ tiêu chuẩn để đề nghị cấp giấy phép thì Sở Văn hóa, Thể thao và Du lịch thông báo bằng văn bản nêu rõ lý do cho doanh nghiệp biết</w:t>
      </w:r>
      <w:bookmarkEnd w:id="3"/>
      <w:bookmarkEnd w:id="4"/>
      <w:r>
        <w:rPr>
          <w:color w:val="000000"/>
          <w:sz w:val="28"/>
          <w:szCs w:val="28"/>
          <w:lang w:val="sv-SE"/>
        </w:rPr>
        <w:t>.</w:t>
      </w:r>
      <w:bookmarkEnd w:id="5"/>
    </w:p>
    <w:p w:rsidR="00512478" w:rsidRDefault="00512478" w:rsidP="00512478">
      <w:pPr>
        <w:tabs>
          <w:tab w:val="left" w:pos="252"/>
        </w:tabs>
        <w:spacing w:before="120"/>
        <w:ind w:firstLine="540"/>
        <w:rPr>
          <w:color w:val="000000"/>
          <w:sz w:val="28"/>
          <w:szCs w:val="28"/>
          <w:lang w:val="sv-SE"/>
        </w:rPr>
      </w:pPr>
      <w:r>
        <w:rPr>
          <w:color w:val="000000"/>
          <w:sz w:val="28"/>
          <w:szCs w:val="28"/>
          <w:lang w:val="sv-SE"/>
        </w:rPr>
        <w:tab/>
        <w:t xml:space="preserve">- Trong thời hạn 10 ngày làm việc, kể từ ngày nhận đủ hồ sơ hợp lệ và văn bản đề nghị của Sở Văn hóa, Thể thao và Du lịch, Tổng cục Du lịch xem xét, cấp giấy phép kinh doanh lữ hành quốc tế cho doanh nghiệp; </w:t>
      </w:r>
    </w:p>
    <w:p w:rsidR="00512478" w:rsidRDefault="00512478" w:rsidP="00512478">
      <w:pPr>
        <w:spacing w:before="120"/>
        <w:ind w:firstLine="540"/>
        <w:rPr>
          <w:color w:val="000000"/>
          <w:sz w:val="28"/>
          <w:szCs w:val="28"/>
          <w:lang w:val="sv-SE"/>
        </w:rPr>
      </w:pPr>
      <w:r>
        <w:rPr>
          <w:color w:val="000000"/>
          <w:sz w:val="28"/>
          <w:szCs w:val="28"/>
          <w:lang w:val="sv-SE"/>
        </w:rPr>
        <w:t>- Trường hợp từ chối cấp giấy phép, Tổng cục Du lịch thông báo bằng văn bản, nêu rõ lý do cho Sở Văn hóa, Thể thao và Du lịch và doanh nghiệp biết.</w:t>
      </w:r>
    </w:p>
    <w:p w:rsidR="00512478" w:rsidRDefault="00512478" w:rsidP="00512478">
      <w:pPr>
        <w:spacing w:before="120"/>
        <w:ind w:firstLine="567"/>
        <w:rPr>
          <w:i/>
          <w:sz w:val="28"/>
          <w:szCs w:val="28"/>
        </w:rPr>
      </w:pPr>
      <w:r>
        <w:rPr>
          <w:i/>
          <w:sz w:val="28"/>
          <w:szCs w:val="28"/>
        </w:rPr>
        <w:t>b. Cách thức thực hiện:</w:t>
      </w:r>
    </w:p>
    <w:p w:rsidR="00512478" w:rsidRDefault="00512478" w:rsidP="00512478">
      <w:pPr>
        <w:spacing w:before="120"/>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512478" w:rsidRDefault="00512478" w:rsidP="00512478">
      <w:pPr>
        <w:spacing w:before="120"/>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512478" w:rsidRDefault="00512478" w:rsidP="00512478">
      <w:pPr>
        <w:spacing w:before="120"/>
        <w:ind w:firstLine="562"/>
        <w:rPr>
          <w:sz w:val="28"/>
          <w:szCs w:val="28"/>
        </w:rPr>
      </w:pPr>
      <w:r>
        <w:rPr>
          <w:sz w:val="28"/>
          <w:szCs w:val="28"/>
        </w:rPr>
        <w:t>- Điện thoại : 0210.3 992.583</w:t>
      </w:r>
    </w:p>
    <w:p w:rsidR="00512478" w:rsidRDefault="00512478" w:rsidP="00512478">
      <w:pPr>
        <w:tabs>
          <w:tab w:val="left" w:pos="1080"/>
        </w:tabs>
        <w:spacing w:before="120"/>
        <w:ind w:firstLine="540"/>
        <w:rPr>
          <w:i/>
          <w:color w:val="000000"/>
          <w:sz w:val="28"/>
          <w:szCs w:val="28"/>
          <w:lang w:val="sv-SE"/>
        </w:rPr>
      </w:pPr>
      <w:r>
        <w:rPr>
          <w:i/>
          <w:sz w:val="28"/>
          <w:szCs w:val="28"/>
        </w:rPr>
        <w:t xml:space="preserve">c. </w:t>
      </w:r>
      <w:r>
        <w:rPr>
          <w:i/>
          <w:sz w:val="28"/>
          <w:szCs w:val="28"/>
          <w:lang w:val="pt-BR"/>
        </w:rPr>
        <w:t xml:space="preserve"> </w:t>
      </w:r>
      <w:r>
        <w:rPr>
          <w:i/>
          <w:color w:val="000000"/>
          <w:sz w:val="28"/>
          <w:szCs w:val="28"/>
          <w:lang w:val="sv-SE"/>
        </w:rPr>
        <w:t>Thành phần, số lượng hồ sơ:</w:t>
      </w:r>
    </w:p>
    <w:p w:rsidR="00512478" w:rsidRDefault="00512478" w:rsidP="00512478">
      <w:pPr>
        <w:tabs>
          <w:tab w:val="left" w:pos="1080"/>
        </w:tabs>
        <w:spacing w:before="120"/>
        <w:ind w:firstLine="540"/>
        <w:rPr>
          <w:color w:val="000000"/>
          <w:sz w:val="28"/>
          <w:szCs w:val="28"/>
          <w:lang w:val="nl-NL"/>
        </w:rPr>
      </w:pPr>
      <w:r>
        <w:rPr>
          <w:color w:val="000000"/>
          <w:sz w:val="28"/>
          <w:szCs w:val="28"/>
          <w:lang w:val="nl-NL"/>
        </w:rPr>
        <w:t xml:space="preserve">- Thành phần hồ sơ: </w:t>
      </w:r>
    </w:p>
    <w:p w:rsidR="00512478" w:rsidRDefault="00512478" w:rsidP="00512478">
      <w:pPr>
        <w:numPr>
          <w:ilvl w:val="0"/>
          <w:numId w:val="1"/>
        </w:numPr>
        <w:tabs>
          <w:tab w:val="left" w:pos="252"/>
          <w:tab w:val="left" w:pos="993"/>
          <w:tab w:val="left" w:pos="1134"/>
        </w:tabs>
        <w:spacing w:before="120"/>
        <w:ind w:firstLine="540"/>
        <w:jc w:val="both"/>
        <w:rPr>
          <w:color w:val="000000"/>
          <w:sz w:val="28"/>
          <w:szCs w:val="28"/>
          <w:lang w:val="pt-BR"/>
        </w:rPr>
      </w:pPr>
      <w:r>
        <w:rPr>
          <w:color w:val="000000"/>
          <w:sz w:val="28"/>
          <w:szCs w:val="28"/>
          <w:lang w:val="pt-BR"/>
        </w:rPr>
        <w:t>Đơn đề nghị cấp giấy phép kinh doanh lữ hành quốc tế</w:t>
      </w:r>
      <w:r>
        <w:rPr>
          <w:b/>
          <w:color w:val="000000"/>
          <w:sz w:val="28"/>
          <w:szCs w:val="28"/>
          <w:lang w:val="pt-BR"/>
        </w:rPr>
        <w:t xml:space="preserve"> </w:t>
      </w:r>
      <w:r>
        <w:rPr>
          <w:color w:val="000000"/>
          <w:sz w:val="28"/>
          <w:szCs w:val="28"/>
          <w:lang w:val="pt-BR"/>
        </w:rPr>
        <w:t>(theo mẫu 27 Phụ lục ban hành kèm theo Thông tư số 07/2011/TT-BVHTTDL ngày 07 tháng 6 năm 2011 của Bộ Văn hóa, Thể thao và Du lịch);</w:t>
      </w:r>
    </w:p>
    <w:p w:rsidR="00512478" w:rsidRDefault="00512478" w:rsidP="00512478">
      <w:pPr>
        <w:numPr>
          <w:ilvl w:val="0"/>
          <w:numId w:val="1"/>
        </w:numPr>
        <w:tabs>
          <w:tab w:val="left" w:pos="252"/>
          <w:tab w:val="left" w:pos="993"/>
          <w:tab w:val="left" w:pos="1134"/>
        </w:tabs>
        <w:spacing w:before="120"/>
        <w:ind w:firstLine="540"/>
        <w:jc w:val="both"/>
        <w:rPr>
          <w:color w:val="000000"/>
          <w:sz w:val="28"/>
          <w:szCs w:val="28"/>
          <w:lang w:val="pt-BR"/>
        </w:rPr>
      </w:pPr>
      <w:r>
        <w:rPr>
          <w:color w:val="000000"/>
          <w:sz w:val="28"/>
          <w:szCs w:val="28"/>
          <w:lang w:val="pt-BR"/>
        </w:rPr>
        <w:t>Bản sao giấy đăng ký kinh doanh;</w:t>
      </w:r>
    </w:p>
    <w:p w:rsidR="00512478" w:rsidRDefault="00512478" w:rsidP="00512478">
      <w:pPr>
        <w:tabs>
          <w:tab w:val="left" w:pos="252"/>
          <w:tab w:val="left" w:pos="1134"/>
        </w:tabs>
        <w:spacing w:before="120"/>
        <w:ind w:firstLine="567"/>
        <w:rPr>
          <w:color w:val="000000"/>
          <w:sz w:val="28"/>
          <w:szCs w:val="28"/>
          <w:lang w:val="pt-BR"/>
        </w:rPr>
      </w:pPr>
      <w:r>
        <w:rPr>
          <w:color w:val="000000"/>
          <w:sz w:val="28"/>
          <w:szCs w:val="28"/>
          <w:lang w:val="pt-BR"/>
        </w:rPr>
        <w:t>(3) Phương án kinh doanh lữ hành (theo mẫu 28 Phụ lục ban hành kèm theo Thông tư số 07/2011/TT-BVHTTDL ngày 07 tháng 6 năm 2011 của Bộ Văn hóa, Thể thao và Du lịch);</w:t>
      </w:r>
    </w:p>
    <w:p w:rsidR="00512478" w:rsidRDefault="00512478" w:rsidP="00512478">
      <w:pPr>
        <w:tabs>
          <w:tab w:val="left" w:pos="252"/>
          <w:tab w:val="left" w:pos="1134"/>
        </w:tabs>
        <w:spacing w:before="120"/>
        <w:ind w:firstLine="567"/>
        <w:rPr>
          <w:color w:val="000000"/>
          <w:sz w:val="28"/>
          <w:szCs w:val="28"/>
          <w:lang w:val="pt-BR"/>
        </w:rPr>
      </w:pPr>
      <w:r>
        <w:rPr>
          <w:color w:val="000000"/>
          <w:sz w:val="28"/>
          <w:szCs w:val="28"/>
          <w:lang w:val="pt-BR"/>
        </w:rPr>
        <w:t>(4) Chương trình du lịch cho khách quốc tế;</w:t>
      </w:r>
    </w:p>
    <w:p w:rsidR="00512478" w:rsidRDefault="00512478" w:rsidP="00512478">
      <w:pPr>
        <w:tabs>
          <w:tab w:val="left" w:pos="252"/>
          <w:tab w:val="left" w:pos="1134"/>
        </w:tabs>
        <w:spacing w:before="120"/>
        <w:ind w:firstLine="567"/>
        <w:rPr>
          <w:color w:val="000000"/>
          <w:sz w:val="28"/>
          <w:szCs w:val="28"/>
          <w:lang w:val="pt-BR"/>
        </w:rPr>
      </w:pPr>
      <w:r>
        <w:rPr>
          <w:color w:val="000000"/>
          <w:sz w:val="28"/>
          <w:szCs w:val="28"/>
          <w:lang w:val="pt-BR"/>
        </w:rPr>
        <w:t xml:space="preserve">(5) Giấy tờ chứng minh thời gian hoạt động kinh doanh lữ hành của người điều hành hoạt động kinh doanh lữ hành (theo mẫu tại phụ lục số 4 ban hành kèm theo Thông tư số 89/2008/TT-BVHTTDL ngày 31 tháng 12 năm 2008 của Bộ Văn hóa, Thể thao và Du lịch); </w:t>
      </w:r>
    </w:p>
    <w:p w:rsidR="00512478" w:rsidRDefault="00512478" w:rsidP="00512478">
      <w:pPr>
        <w:tabs>
          <w:tab w:val="left" w:pos="252"/>
          <w:tab w:val="left" w:pos="1134"/>
        </w:tabs>
        <w:spacing w:before="120"/>
        <w:ind w:left="540"/>
        <w:rPr>
          <w:color w:val="000000"/>
          <w:sz w:val="28"/>
          <w:szCs w:val="28"/>
          <w:lang w:val="pt-BR"/>
        </w:rPr>
      </w:pPr>
      <w:r>
        <w:rPr>
          <w:color w:val="000000"/>
          <w:sz w:val="28"/>
          <w:szCs w:val="28"/>
          <w:lang w:val="pt-BR"/>
        </w:rPr>
        <w:t xml:space="preserve">(6) Bản sao thẻ hướng dẫn viên và hợp đồng của hướng dẫn viên với doanh nghiệp lữ hành; </w:t>
      </w:r>
    </w:p>
    <w:p w:rsidR="00512478" w:rsidRDefault="00512478" w:rsidP="00512478">
      <w:pPr>
        <w:tabs>
          <w:tab w:val="left" w:pos="252"/>
          <w:tab w:val="left" w:pos="1134"/>
        </w:tabs>
        <w:spacing w:before="120"/>
        <w:ind w:firstLine="567"/>
        <w:rPr>
          <w:color w:val="000000"/>
          <w:sz w:val="28"/>
          <w:szCs w:val="28"/>
          <w:lang w:val="pt-BR"/>
        </w:rPr>
      </w:pPr>
      <w:r>
        <w:rPr>
          <w:color w:val="000000"/>
          <w:sz w:val="28"/>
          <w:szCs w:val="28"/>
          <w:lang w:val="pt-BR"/>
        </w:rPr>
        <w:lastRenderedPageBreak/>
        <w:t>(7) Giấy chứng nhận tiền ký quỹ kinh doanh lữ hành quốc tế (Phụ lục ban hành kèm theo Thông tư số 34/2014/TT-NHNN ngày 20 tháng 11 năm 2014 của Ngân hàng Nhà nước Việt Nam).</w:t>
      </w:r>
    </w:p>
    <w:p w:rsidR="00512478" w:rsidRDefault="00512478" w:rsidP="00512478">
      <w:pPr>
        <w:tabs>
          <w:tab w:val="left" w:pos="1080"/>
        </w:tabs>
        <w:spacing w:before="120"/>
        <w:ind w:firstLine="540"/>
        <w:rPr>
          <w:color w:val="000000"/>
          <w:sz w:val="28"/>
          <w:szCs w:val="28"/>
          <w:lang w:val="pt-BR"/>
        </w:rPr>
      </w:pPr>
      <w:r>
        <w:rPr>
          <w:color w:val="000000"/>
          <w:sz w:val="28"/>
          <w:szCs w:val="28"/>
          <w:lang w:val="pt-BR"/>
        </w:rPr>
        <w:t>- Số lượng hồ sơ:  02 (bộ).</w:t>
      </w:r>
    </w:p>
    <w:p w:rsidR="00512478" w:rsidRDefault="00512478" w:rsidP="00512478">
      <w:pPr>
        <w:tabs>
          <w:tab w:val="left" w:pos="1080"/>
        </w:tabs>
        <w:spacing w:before="120"/>
        <w:ind w:firstLine="540"/>
        <w:rPr>
          <w:i/>
          <w:color w:val="000000"/>
          <w:sz w:val="28"/>
          <w:szCs w:val="28"/>
          <w:lang w:val="pt-BR"/>
        </w:rPr>
      </w:pPr>
      <w:r>
        <w:rPr>
          <w:i/>
          <w:color w:val="000000"/>
          <w:sz w:val="28"/>
          <w:szCs w:val="28"/>
          <w:lang w:val="pt-BR"/>
        </w:rPr>
        <w:t xml:space="preserve">d. Thời hạn giải quyết: </w:t>
      </w:r>
      <w:r w:rsidRPr="00C0011C">
        <w:rPr>
          <w:color w:val="000000"/>
          <w:sz w:val="28"/>
          <w:szCs w:val="28"/>
          <w:lang w:val="pt-BR"/>
        </w:rPr>
        <w:t>20 ngày làm việc kể từ ngày nhận đủ hồ sơ hợp lệ</w:t>
      </w:r>
    </w:p>
    <w:p w:rsidR="00512478" w:rsidRDefault="00512478" w:rsidP="00512478">
      <w:pPr>
        <w:tabs>
          <w:tab w:val="left" w:pos="252"/>
        </w:tabs>
        <w:spacing w:before="120"/>
        <w:ind w:firstLine="540"/>
        <w:rPr>
          <w:color w:val="000000"/>
          <w:sz w:val="28"/>
          <w:szCs w:val="28"/>
          <w:lang w:val="pt-BR"/>
        </w:rPr>
      </w:pPr>
      <w:r>
        <w:rPr>
          <w:color w:val="000000"/>
          <w:sz w:val="28"/>
          <w:szCs w:val="28"/>
          <w:lang w:val="pt-BR"/>
        </w:rPr>
        <w:t>- 10 ngày làm việc, kể từ ngày nhận đủ hồ sơ hợp lệ, Sở Văn hóa, Thể thao và Du lịch gửi văn bản đề nghị kèm theo hồ sơ đến Tổng cục Du lịch;</w:t>
      </w:r>
    </w:p>
    <w:p w:rsidR="00512478" w:rsidRDefault="00512478" w:rsidP="00512478">
      <w:pPr>
        <w:tabs>
          <w:tab w:val="left" w:pos="1080"/>
        </w:tabs>
        <w:spacing w:before="120"/>
        <w:ind w:firstLine="540"/>
        <w:rPr>
          <w:color w:val="000000"/>
          <w:sz w:val="28"/>
          <w:szCs w:val="28"/>
          <w:lang w:val="pt-BR"/>
        </w:rPr>
      </w:pPr>
      <w:r>
        <w:rPr>
          <w:color w:val="000000"/>
          <w:sz w:val="28"/>
          <w:szCs w:val="28"/>
          <w:lang w:val="pt-BR"/>
        </w:rPr>
        <w:t>- 10 ngày làm việc, kể từ ngày nhận đủ hồ sơ hợp lệ, Tổng cục Du lịch xem xét, cấp Giấy phép kinh doanh lữ hành quốc tế cho doanh nghiệp.</w:t>
      </w:r>
    </w:p>
    <w:p w:rsidR="00512478" w:rsidRDefault="00512478" w:rsidP="00512478">
      <w:pPr>
        <w:tabs>
          <w:tab w:val="left" w:pos="1080"/>
        </w:tabs>
        <w:spacing w:before="120"/>
        <w:ind w:firstLine="540"/>
        <w:rPr>
          <w:color w:val="000000"/>
          <w:sz w:val="28"/>
          <w:szCs w:val="28"/>
          <w:lang w:val="pt-BR"/>
        </w:rPr>
      </w:pPr>
      <w:r>
        <w:rPr>
          <w:i/>
          <w:color w:val="000000"/>
          <w:sz w:val="28"/>
          <w:szCs w:val="28"/>
          <w:lang w:val="pt-BR"/>
        </w:rPr>
        <w:t>đ. Đối tượng thực hiện TTHC:</w:t>
      </w:r>
      <w:r>
        <w:rPr>
          <w:color w:val="000000"/>
          <w:sz w:val="28"/>
          <w:szCs w:val="28"/>
          <w:lang w:val="pt-BR"/>
        </w:rPr>
        <w:t xml:space="preserve"> Tổ chức.</w:t>
      </w:r>
    </w:p>
    <w:p w:rsidR="00512478" w:rsidRDefault="00512478" w:rsidP="00512478">
      <w:pPr>
        <w:tabs>
          <w:tab w:val="left" w:pos="1080"/>
        </w:tabs>
        <w:spacing w:before="120"/>
        <w:ind w:firstLine="540"/>
        <w:rPr>
          <w:i/>
          <w:color w:val="000000"/>
          <w:sz w:val="28"/>
          <w:szCs w:val="28"/>
          <w:lang w:val="pt-BR"/>
        </w:rPr>
      </w:pPr>
      <w:r>
        <w:rPr>
          <w:i/>
          <w:color w:val="000000"/>
          <w:sz w:val="28"/>
          <w:szCs w:val="28"/>
          <w:lang w:val="pt-BR"/>
        </w:rPr>
        <w:t>e. Cơ quan thực hiện TTHC:</w:t>
      </w:r>
    </w:p>
    <w:p w:rsidR="00512478" w:rsidRDefault="00512478" w:rsidP="00512478">
      <w:pPr>
        <w:tabs>
          <w:tab w:val="left" w:pos="540"/>
          <w:tab w:val="left" w:pos="720"/>
          <w:tab w:val="left" w:pos="1080"/>
        </w:tabs>
        <w:spacing w:before="120"/>
        <w:ind w:firstLine="540"/>
        <w:rPr>
          <w:color w:val="000000"/>
          <w:sz w:val="28"/>
          <w:szCs w:val="28"/>
          <w:lang w:val="pt-BR"/>
        </w:rPr>
      </w:pPr>
      <w:r>
        <w:rPr>
          <w:color w:val="000000"/>
          <w:sz w:val="28"/>
          <w:szCs w:val="28"/>
          <w:lang w:val="pt-BR"/>
        </w:rPr>
        <w:t>- Cơ quan có thẩm quyền quyết định: Tổng cục Du lịch.</w:t>
      </w:r>
    </w:p>
    <w:p w:rsidR="00512478" w:rsidRDefault="00512478" w:rsidP="00512478">
      <w:pPr>
        <w:tabs>
          <w:tab w:val="left" w:pos="540"/>
          <w:tab w:val="left" w:pos="720"/>
          <w:tab w:val="left" w:pos="1080"/>
        </w:tabs>
        <w:spacing w:before="120"/>
        <w:ind w:firstLine="540"/>
        <w:rPr>
          <w:color w:val="000000"/>
          <w:sz w:val="28"/>
          <w:szCs w:val="28"/>
          <w:lang w:val="pt-BR"/>
        </w:rPr>
      </w:pPr>
      <w:r>
        <w:rPr>
          <w:color w:val="000000"/>
          <w:sz w:val="28"/>
          <w:szCs w:val="28"/>
          <w:lang w:val="pt-BR"/>
        </w:rPr>
        <w:t>- Cơ quan trực tiếp thực hiện TTHC: Vụ Lữ hành, Tổng cục Du lịch.</w:t>
      </w:r>
    </w:p>
    <w:p w:rsidR="00512478" w:rsidRDefault="00512478" w:rsidP="00512478">
      <w:pPr>
        <w:tabs>
          <w:tab w:val="left" w:pos="540"/>
          <w:tab w:val="left" w:pos="720"/>
          <w:tab w:val="left" w:pos="1080"/>
        </w:tabs>
        <w:spacing w:before="120"/>
        <w:ind w:firstLine="540"/>
        <w:rPr>
          <w:color w:val="000000"/>
          <w:sz w:val="28"/>
          <w:szCs w:val="28"/>
          <w:lang w:val="pt-BR"/>
        </w:rPr>
      </w:pPr>
      <w:r>
        <w:rPr>
          <w:color w:val="000000"/>
          <w:sz w:val="28"/>
          <w:szCs w:val="28"/>
          <w:lang w:val="pt-BR"/>
        </w:rPr>
        <w:t>- Cơ quan phối hợp: Sở Văn hóa, Thể thao và Du lịch.</w:t>
      </w:r>
    </w:p>
    <w:p w:rsidR="00512478" w:rsidRDefault="00512478" w:rsidP="00512478">
      <w:pPr>
        <w:tabs>
          <w:tab w:val="left" w:pos="1080"/>
        </w:tabs>
        <w:spacing w:before="120"/>
        <w:ind w:firstLine="540"/>
        <w:rPr>
          <w:color w:val="000000"/>
          <w:sz w:val="28"/>
          <w:szCs w:val="28"/>
          <w:lang w:val="pt-BR"/>
        </w:rPr>
      </w:pPr>
      <w:r>
        <w:rPr>
          <w:i/>
          <w:color w:val="000000"/>
          <w:sz w:val="28"/>
          <w:szCs w:val="28"/>
          <w:lang w:val="pt-BR"/>
        </w:rPr>
        <w:t>g. Kết quả của việc thực hiện TTHC:</w:t>
      </w:r>
      <w:r>
        <w:rPr>
          <w:color w:val="000000"/>
          <w:sz w:val="28"/>
          <w:szCs w:val="28"/>
          <w:lang w:val="pt-BR"/>
        </w:rPr>
        <w:t xml:space="preserve"> Giấy phép.</w:t>
      </w:r>
    </w:p>
    <w:p w:rsidR="00512478" w:rsidRDefault="00512478" w:rsidP="00512478">
      <w:pPr>
        <w:tabs>
          <w:tab w:val="left" w:pos="1080"/>
        </w:tabs>
        <w:spacing w:before="120"/>
        <w:ind w:firstLine="540"/>
        <w:rPr>
          <w:color w:val="000000"/>
          <w:sz w:val="28"/>
          <w:szCs w:val="28"/>
          <w:lang w:val="pt-BR"/>
        </w:rPr>
      </w:pPr>
      <w:r>
        <w:rPr>
          <w:i/>
          <w:color w:val="000000"/>
          <w:sz w:val="28"/>
          <w:szCs w:val="28"/>
          <w:lang w:val="pt-BR"/>
        </w:rPr>
        <w:t>h. Phí, lệ phí:</w:t>
      </w:r>
      <w:r>
        <w:rPr>
          <w:color w:val="000000"/>
          <w:sz w:val="28"/>
          <w:szCs w:val="28"/>
          <w:lang w:val="pt-BR"/>
        </w:rPr>
        <w:t xml:space="preserve"> 2.000.000 đồng/giấy phép  (Nộp tại Tổng cục Du lịch)</w:t>
      </w:r>
    </w:p>
    <w:p w:rsidR="00512478" w:rsidRDefault="00512478" w:rsidP="00512478">
      <w:pPr>
        <w:tabs>
          <w:tab w:val="left" w:pos="1080"/>
        </w:tabs>
        <w:spacing w:before="120"/>
        <w:ind w:firstLine="540"/>
        <w:rPr>
          <w:i/>
          <w:color w:val="000000"/>
          <w:sz w:val="28"/>
          <w:szCs w:val="28"/>
          <w:lang w:val="pt-BR"/>
        </w:rPr>
      </w:pPr>
      <w:r>
        <w:rPr>
          <w:i/>
          <w:color w:val="000000"/>
          <w:sz w:val="28"/>
          <w:szCs w:val="28"/>
          <w:lang w:val="pt-BR"/>
        </w:rPr>
        <w:t xml:space="preserve">i. Tên mẫu đơn, mẫu tờ khai: </w:t>
      </w:r>
    </w:p>
    <w:p w:rsidR="00512478" w:rsidRDefault="00512478" w:rsidP="00512478">
      <w:pPr>
        <w:tabs>
          <w:tab w:val="left" w:pos="1080"/>
        </w:tabs>
        <w:spacing w:before="120"/>
        <w:ind w:firstLine="540"/>
        <w:rPr>
          <w:color w:val="000000"/>
          <w:sz w:val="28"/>
          <w:szCs w:val="28"/>
          <w:lang w:val="pt-BR"/>
        </w:rPr>
      </w:pPr>
      <w:r>
        <w:rPr>
          <w:color w:val="000000"/>
          <w:sz w:val="28"/>
          <w:szCs w:val="28"/>
          <w:lang w:val="pt-BR"/>
        </w:rPr>
        <w:t>- Đơn đề nghị cấp giấy phép kinh doanh lữ hành quốc tế</w:t>
      </w:r>
      <w:r>
        <w:rPr>
          <w:b/>
          <w:color w:val="000000"/>
          <w:sz w:val="28"/>
          <w:szCs w:val="28"/>
          <w:lang w:val="pt-BR"/>
        </w:rPr>
        <w:t xml:space="preserve"> </w:t>
      </w:r>
      <w:r>
        <w:rPr>
          <w:color w:val="000000"/>
          <w:sz w:val="28"/>
          <w:szCs w:val="28"/>
          <w:lang w:val="pt-BR"/>
        </w:rPr>
        <w:t>(theo mẫu 27 Phụ lục ban hành kèm theo Thông tư số 07/2011/TT-BVHTTDL ngày 07 tháng 6 năm 2011 của Bộ Văn hóa, Thể thao và Du lịch);</w:t>
      </w:r>
    </w:p>
    <w:p w:rsidR="00512478" w:rsidRDefault="00512478" w:rsidP="00512478">
      <w:pPr>
        <w:tabs>
          <w:tab w:val="left" w:pos="1080"/>
        </w:tabs>
        <w:spacing w:before="120"/>
        <w:ind w:firstLine="540"/>
        <w:rPr>
          <w:color w:val="000000"/>
          <w:sz w:val="28"/>
          <w:szCs w:val="28"/>
          <w:lang w:val="pt-BR"/>
        </w:rPr>
      </w:pPr>
      <w:r>
        <w:rPr>
          <w:color w:val="000000"/>
          <w:sz w:val="28"/>
          <w:szCs w:val="28"/>
          <w:lang w:val="pt-BR"/>
        </w:rPr>
        <w:t>- Phương án kinh doanh lữ hành quốc tế (theo mẫu 28 Phụ lục ban hành kèm theo Thông tư số 07/2011/TT-BVHTTDL ngày 07 tháng 6 năm 2011 của Bộ Văn hóa, Thể thao và Du lịch);</w:t>
      </w:r>
    </w:p>
    <w:p w:rsidR="00512478" w:rsidRDefault="00512478" w:rsidP="00512478">
      <w:pPr>
        <w:tabs>
          <w:tab w:val="left" w:pos="1080"/>
        </w:tabs>
        <w:spacing w:before="120"/>
        <w:ind w:firstLine="540"/>
        <w:rPr>
          <w:i/>
          <w:color w:val="000000"/>
          <w:sz w:val="28"/>
          <w:szCs w:val="28"/>
          <w:lang w:val="pt-BR"/>
        </w:rPr>
      </w:pPr>
      <w:r>
        <w:rPr>
          <w:i/>
          <w:color w:val="000000"/>
          <w:sz w:val="28"/>
          <w:szCs w:val="28"/>
          <w:lang w:val="pt-BR"/>
        </w:rPr>
        <w:t xml:space="preserve">k. Yêu cầu, điều kiện thực hiện thủ tục hành chính: </w:t>
      </w:r>
    </w:p>
    <w:p w:rsidR="00512478" w:rsidRDefault="00512478" w:rsidP="00512478">
      <w:pPr>
        <w:tabs>
          <w:tab w:val="left" w:pos="1080"/>
        </w:tabs>
        <w:spacing w:before="120"/>
        <w:ind w:firstLine="540"/>
        <w:rPr>
          <w:color w:val="000000"/>
          <w:sz w:val="28"/>
          <w:szCs w:val="28"/>
          <w:lang w:val="pt-BR"/>
        </w:rPr>
      </w:pPr>
      <w:r>
        <w:rPr>
          <w:color w:val="000000"/>
          <w:sz w:val="28"/>
          <w:szCs w:val="28"/>
          <w:lang w:val="pt-BR"/>
        </w:rPr>
        <w:t>- Tổ chức, cá nhân kinh doanh lữ hành phải thành lập doanh nghiệp;</w:t>
      </w:r>
    </w:p>
    <w:p w:rsidR="00512478" w:rsidRDefault="00512478" w:rsidP="00512478">
      <w:pPr>
        <w:tabs>
          <w:tab w:val="left" w:pos="1080"/>
        </w:tabs>
        <w:spacing w:before="120"/>
        <w:ind w:firstLine="540"/>
        <w:rPr>
          <w:color w:val="000000"/>
          <w:sz w:val="28"/>
          <w:szCs w:val="28"/>
          <w:lang w:val="pt-BR"/>
        </w:rPr>
      </w:pPr>
      <w:r>
        <w:rPr>
          <w:color w:val="000000"/>
          <w:sz w:val="28"/>
          <w:szCs w:val="28"/>
          <w:lang w:val="pt-BR"/>
        </w:rPr>
        <w:t>- Có tiền ký quỹ kinh doanh lữ hành là 250.000.000 đồng;</w:t>
      </w:r>
    </w:p>
    <w:p w:rsidR="00512478" w:rsidRDefault="00512478" w:rsidP="00512478">
      <w:pPr>
        <w:tabs>
          <w:tab w:val="left" w:pos="1080"/>
        </w:tabs>
        <w:spacing w:before="120"/>
        <w:ind w:firstLine="540"/>
        <w:rPr>
          <w:color w:val="000000"/>
          <w:spacing w:val="-4"/>
          <w:sz w:val="28"/>
          <w:szCs w:val="28"/>
          <w:lang w:val="pt-BR"/>
        </w:rPr>
      </w:pPr>
      <w:r>
        <w:rPr>
          <w:color w:val="000000"/>
          <w:spacing w:val="-4"/>
          <w:sz w:val="28"/>
          <w:szCs w:val="28"/>
          <w:lang w:val="pt-BR"/>
        </w:rPr>
        <w:t>- Có ít nhất ba hướng dẫn viên được cấp thẻ hướng dẫn viên du lịch quốc tế;</w:t>
      </w:r>
    </w:p>
    <w:p w:rsidR="00512478" w:rsidRDefault="00512478" w:rsidP="00512478">
      <w:pPr>
        <w:widowControl w:val="0"/>
        <w:spacing w:before="120"/>
        <w:ind w:firstLine="539"/>
        <w:rPr>
          <w:color w:val="000000"/>
          <w:sz w:val="28"/>
          <w:szCs w:val="28"/>
          <w:lang w:val="pt-BR"/>
        </w:rPr>
      </w:pPr>
      <w:r>
        <w:rPr>
          <w:color w:val="000000"/>
          <w:sz w:val="28"/>
          <w:szCs w:val="28"/>
          <w:lang w:val="pt-BR"/>
        </w:rPr>
        <w:t>- Người điều hành hoạt động kinh doanh lữ hành quốc tế phải có thời gian ít nhất bốn năm hoạt động trong lĩnh vực lữ hành.</w:t>
      </w:r>
    </w:p>
    <w:p w:rsidR="00512478" w:rsidRDefault="00512478" w:rsidP="00512478">
      <w:pPr>
        <w:widowControl w:val="0"/>
        <w:spacing w:before="120"/>
        <w:ind w:firstLine="539"/>
        <w:rPr>
          <w:color w:val="000000"/>
          <w:sz w:val="28"/>
          <w:szCs w:val="28"/>
          <w:lang w:val="pt-BR"/>
        </w:rPr>
      </w:pPr>
      <w:r>
        <w:rPr>
          <w:color w:val="000000"/>
          <w:sz w:val="28"/>
          <w:szCs w:val="28"/>
          <w:lang w:val="pt-BR"/>
        </w:rPr>
        <w:t>+ Người điều hành hoạt động kinh doanh lữ hành gồm các đối tượng: giám đốc, phó giám đốc doanh nghiệp lữ hành hoặc người đứng đầu đơn vị trực thuộc doanh nghiệp lữ hành chuyên kinh doanh lữ hành.</w:t>
      </w:r>
    </w:p>
    <w:p w:rsidR="00512478" w:rsidRDefault="00512478" w:rsidP="00512478">
      <w:pPr>
        <w:tabs>
          <w:tab w:val="left" w:pos="1080"/>
        </w:tabs>
        <w:spacing w:before="120"/>
        <w:ind w:firstLine="540"/>
        <w:rPr>
          <w:color w:val="000000"/>
          <w:sz w:val="28"/>
          <w:szCs w:val="28"/>
          <w:lang w:val="pt-BR"/>
        </w:rPr>
      </w:pPr>
      <w:r>
        <w:rPr>
          <w:color w:val="000000"/>
          <w:sz w:val="28"/>
          <w:szCs w:val="28"/>
          <w:lang w:val="pt-BR"/>
        </w:rPr>
        <w:t>+ Thời gian làm việc trong lĩnh vực lữ hành của người điều hành hoạt động kinh doanh lữ hành được xác định bằng tổng thời gian trực tiếp làm việc trong các lĩnh vực sau: quản lý hoạt động lữ hành; hướng dẫn du lịch; quảng bá, xúc tiến du lịch; xây dựng và điều hành chương trình du lịch; nghiên cứu, giảng dạy về lữ hành, hướng dẫn du lịch.</w:t>
      </w:r>
    </w:p>
    <w:p w:rsidR="00512478" w:rsidRDefault="00512478" w:rsidP="00512478">
      <w:pPr>
        <w:tabs>
          <w:tab w:val="left" w:pos="1080"/>
        </w:tabs>
        <w:spacing w:before="120"/>
        <w:ind w:firstLine="540"/>
        <w:rPr>
          <w:i/>
          <w:color w:val="000000"/>
          <w:sz w:val="28"/>
          <w:szCs w:val="28"/>
          <w:lang w:val="pt-BR"/>
        </w:rPr>
      </w:pPr>
      <w:r>
        <w:rPr>
          <w:i/>
          <w:color w:val="000000"/>
          <w:sz w:val="28"/>
          <w:szCs w:val="28"/>
          <w:lang w:val="pt-BR"/>
        </w:rPr>
        <w:t>l. Căn cứ pháp lý của TTHC:</w:t>
      </w:r>
    </w:p>
    <w:p w:rsidR="00512478" w:rsidRDefault="00512478" w:rsidP="00512478">
      <w:pPr>
        <w:tabs>
          <w:tab w:val="left" w:pos="1080"/>
        </w:tabs>
        <w:spacing w:before="120"/>
        <w:ind w:firstLine="540"/>
        <w:rPr>
          <w:color w:val="000000"/>
          <w:sz w:val="28"/>
          <w:szCs w:val="28"/>
          <w:lang w:val="pt-BR"/>
        </w:rPr>
      </w:pPr>
      <w:r>
        <w:rPr>
          <w:color w:val="000000"/>
          <w:sz w:val="28"/>
          <w:szCs w:val="28"/>
          <w:lang w:val="pt-BR"/>
        </w:rPr>
        <w:t>- Luật Du lịch số 44/2005/QH11 ngày 14 tháng 6 năm 2005. Có hiệu lực từ ngày 01 tháng 01 năm 2006.</w:t>
      </w:r>
    </w:p>
    <w:p w:rsidR="00512478" w:rsidRDefault="00512478" w:rsidP="00512478">
      <w:pPr>
        <w:pStyle w:val="ListParagraph"/>
        <w:tabs>
          <w:tab w:val="left" w:pos="349"/>
        </w:tabs>
        <w:spacing w:before="120" w:after="0"/>
        <w:ind w:left="0" w:firstLine="540"/>
        <w:rPr>
          <w:color w:val="000000"/>
          <w:szCs w:val="28"/>
          <w:lang w:val="pt-BR"/>
        </w:rPr>
      </w:pPr>
      <w:r>
        <w:rPr>
          <w:noProof/>
          <w:color w:val="000000"/>
          <w:szCs w:val="28"/>
          <w:lang w:val="pt-BR"/>
        </w:rPr>
        <w:lastRenderedPageBreak/>
        <w:t xml:space="preserve">- </w:t>
      </w:r>
      <w:r>
        <w:rPr>
          <w:color w:val="000000"/>
          <w:szCs w:val="28"/>
          <w:lang w:val="pt-BR"/>
        </w:rPr>
        <w:t>Nghị định số 92/2007/NĐ-CP ngày 01 tháng 6 năm 2007 của Chính phủ quy định chi tiết thi hành một số điều của Luật Du lịch. Có hiệu lực từ ngày 14 tháng 7 năm 2007.</w:t>
      </w:r>
    </w:p>
    <w:p w:rsidR="00512478" w:rsidRDefault="00512478" w:rsidP="00512478">
      <w:pPr>
        <w:tabs>
          <w:tab w:val="left" w:pos="1080"/>
        </w:tabs>
        <w:spacing w:before="120"/>
        <w:ind w:firstLine="540"/>
        <w:outlineLvl w:val="0"/>
        <w:rPr>
          <w:noProof/>
          <w:color w:val="000000"/>
          <w:sz w:val="28"/>
          <w:szCs w:val="28"/>
          <w:lang w:val="pt-BR"/>
        </w:rPr>
      </w:pPr>
      <w:bookmarkStart w:id="6" w:name="_Toc450634673"/>
      <w:bookmarkStart w:id="7" w:name="_Toc450636831"/>
      <w:bookmarkStart w:id="8" w:name="_Toc452474155"/>
      <w:r>
        <w:rPr>
          <w:bCs/>
          <w:color w:val="000000"/>
          <w:sz w:val="28"/>
          <w:szCs w:val="28"/>
          <w:lang w:val="pt-BR"/>
        </w:rPr>
        <w:t xml:space="preserve">- Nghị định số 180/2013/NĐ-CP ngày 14 tháng 11 năm 2013 của Chính phủ sửa đổi, bổ sung một số điều của Nghị định số </w:t>
      </w:r>
      <w:r>
        <w:rPr>
          <w:color w:val="000000"/>
          <w:sz w:val="28"/>
          <w:szCs w:val="28"/>
          <w:lang w:val="pt-BR"/>
        </w:rPr>
        <w:t>92/2007/NĐ-CP ngày 01 tháng 6 năm 2007 của Chính phủ q</w:t>
      </w:r>
      <w:r>
        <w:rPr>
          <w:bCs/>
          <w:color w:val="000000"/>
          <w:sz w:val="28"/>
          <w:szCs w:val="28"/>
          <w:lang w:val="pt-BR"/>
        </w:rPr>
        <w:t>uy định chi tiết thi hành một số điều của Luật Du lịch. Có hiệu lực kể từ ngày 01 tháng 01 năm 2014</w:t>
      </w:r>
      <w:r>
        <w:rPr>
          <w:noProof/>
          <w:color w:val="000000"/>
          <w:sz w:val="28"/>
          <w:szCs w:val="28"/>
          <w:lang w:val="pt-BR"/>
        </w:rPr>
        <w:t>.</w:t>
      </w:r>
      <w:bookmarkEnd w:id="6"/>
      <w:bookmarkEnd w:id="7"/>
      <w:bookmarkEnd w:id="8"/>
    </w:p>
    <w:p w:rsidR="00512478" w:rsidRDefault="00512478" w:rsidP="00512478">
      <w:pPr>
        <w:spacing w:before="120"/>
        <w:ind w:firstLine="540"/>
        <w:rPr>
          <w:color w:val="000000"/>
          <w:sz w:val="28"/>
          <w:szCs w:val="28"/>
          <w:lang w:val="pt-BR"/>
        </w:rPr>
      </w:pPr>
      <w:r>
        <w:rPr>
          <w:color w:val="000000"/>
          <w:sz w:val="28"/>
          <w:szCs w:val="28"/>
          <w:lang w:val="pt-BR"/>
        </w:rPr>
        <w:t>- Thông tư số 34/2014/TT-NHNN ngày 20 tháng 11 năm 2014 của Ngân hàng Nhà nước Việt Nam hướng dẫn về quản lý tiền ký quỹ của doanh nghiệp kinh doanh lữ hành quốc tế. Có hiệu lực từ ngày 15 tháng 01 năm 2015.</w:t>
      </w:r>
    </w:p>
    <w:p w:rsidR="00512478" w:rsidRDefault="00512478" w:rsidP="00512478">
      <w:pPr>
        <w:spacing w:before="120"/>
        <w:ind w:firstLine="540"/>
        <w:rPr>
          <w:color w:val="000000"/>
          <w:sz w:val="28"/>
          <w:szCs w:val="28"/>
          <w:lang w:val="pt-BR"/>
        </w:rPr>
      </w:pPr>
      <w:r>
        <w:rPr>
          <w:color w:val="000000"/>
          <w:sz w:val="28"/>
          <w:szCs w:val="28"/>
          <w:lang w:val="pt-BR"/>
        </w:rPr>
        <w:t>- Thông tư số 89/2008/TT-BVHTTDL ngày 31 tháng 12 năm 2008 của Bộ trưởng Bộ Văn hóa, Thể thao và Du lịch Hướng dẫn thực hiện Nghị định số 92/2007/NĐ-CP ngày 01 tháng 6 năm 2007 của Chính phủ Quy định chi tiết thi hành một số điều của Luật Du lịch về kinh doanh lữ hành, chi nhánh, văn phòng đại diện của doanh nghiệp du lịch nước ngoài tại Việt Nam, hướng dẫn du lịch và xúc tiến du lịch. Có hiệu lực từ ngày 30 tháng 01 năm 2009.</w:t>
      </w:r>
    </w:p>
    <w:p w:rsidR="00512478" w:rsidRPr="0053748B" w:rsidRDefault="00512478" w:rsidP="00512478">
      <w:pPr>
        <w:spacing w:before="120"/>
        <w:ind w:firstLine="540"/>
        <w:rPr>
          <w:rStyle w:val="Strong"/>
          <w:bCs w:val="0"/>
          <w:noProof/>
          <w:lang w:val="pt-BR"/>
        </w:rPr>
      </w:pPr>
      <w:r>
        <w:rPr>
          <w:noProof/>
          <w:color w:val="000000"/>
          <w:sz w:val="28"/>
          <w:szCs w:val="28"/>
          <w:lang w:val="pt-BR"/>
        </w:rPr>
        <w:t>-  T</w:t>
      </w:r>
      <w:r>
        <w:rPr>
          <w:rStyle w:val="Strong"/>
          <w:b w:val="0"/>
          <w:color w:val="000000"/>
          <w:sz w:val="28"/>
          <w:szCs w:val="28"/>
          <w:lang w:val="pt-BR"/>
        </w:rPr>
        <w:t xml:space="preserve">hông tư số 48/2010/TT-BTC ngày 12 tháng 4 năm 2010 của Bộ Tài chính hướng dẫn chế độ thu, nộp và quản lý sử dụng lệ phí cấp giấy phép kinh doanh lữ hành quốc tế, cấp giấy phép thành lập chi nhánh, văn phòng đại diện doanh nghiệp du lịch nước ngoài tại Việt Nam, cấp thẻ hướng dẫn viên du lịch, cấp giấy chứng nhận thuyết minh viên. </w:t>
      </w:r>
      <w:r>
        <w:rPr>
          <w:color w:val="000000"/>
          <w:sz w:val="28"/>
          <w:szCs w:val="28"/>
          <w:lang w:val="pt-BR"/>
        </w:rPr>
        <w:t>Có hiệu lực từ ngày 27 tháng 5 năm 2010.</w:t>
      </w:r>
    </w:p>
    <w:p w:rsidR="00512478" w:rsidRDefault="00512478" w:rsidP="00512478">
      <w:pPr>
        <w:spacing w:before="120"/>
        <w:ind w:firstLine="540"/>
      </w:pPr>
      <w:r>
        <w:rPr>
          <w:rStyle w:val="Strong"/>
          <w:b w:val="0"/>
          <w:color w:val="000000"/>
          <w:sz w:val="28"/>
          <w:szCs w:val="28"/>
          <w:lang w:val="pt-BR"/>
        </w:rPr>
        <w:t xml:space="preserve">- </w:t>
      </w:r>
      <w:r>
        <w:rPr>
          <w:bCs/>
          <w:color w:val="000000"/>
          <w:sz w:val="28"/>
          <w:szCs w:val="28"/>
          <w:lang w:val="pt-BR"/>
        </w:rPr>
        <w:t xml:space="preserve">Thông tư số 07/2011/TT-BVHTTDL ngày 07 tháng 6 năm 2011 của Bộ Văn hóa, Thể thao và Du lịch sửa đổi, bổ sung, thay thế hoặc bãi bỏ, hủy bỏ các quy định có liên quan đến thủ tục hành chính thuộc phạm vi chức năng quản lý của Bộ Văn hóa, Thể thao và Du lịch. </w:t>
      </w:r>
      <w:r>
        <w:rPr>
          <w:color w:val="000000"/>
          <w:sz w:val="28"/>
          <w:szCs w:val="28"/>
          <w:lang w:val="pt-BR"/>
        </w:rPr>
        <w:t>Có hiệu lực từ ngày 25 tháng 7 năm 2011.</w:t>
      </w:r>
    </w:p>
    <w:p w:rsidR="00512478" w:rsidRDefault="00512478" w:rsidP="00512478">
      <w:pPr>
        <w:ind w:firstLine="539"/>
        <w:rPr>
          <w:color w:val="000000"/>
          <w:sz w:val="8"/>
          <w:szCs w:val="28"/>
          <w:lang w:val="pt-BR"/>
        </w:rPr>
      </w:pPr>
      <w:r>
        <w:rPr>
          <w:color w:val="000000"/>
          <w:sz w:val="28"/>
          <w:szCs w:val="28"/>
          <w:lang w:val="pt-BR"/>
        </w:rPr>
        <w:br w:type="page"/>
      </w:r>
    </w:p>
    <w:tbl>
      <w:tblPr>
        <w:tblW w:w="9288" w:type="dxa"/>
        <w:tblLook w:val="01E0" w:firstRow="1" w:lastRow="1" w:firstColumn="1" w:lastColumn="1" w:noHBand="0" w:noVBand="0"/>
      </w:tblPr>
      <w:tblGrid>
        <w:gridCol w:w="3528"/>
        <w:gridCol w:w="5760"/>
      </w:tblGrid>
      <w:tr w:rsidR="00512478" w:rsidRPr="0053748B" w:rsidTr="001907AB">
        <w:tc>
          <w:tcPr>
            <w:tcW w:w="3528" w:type="dxa"/>
          </w:tcPr>
          <w:p w:rsidR="00512478" w:rsidRDefault="00512478" w:rsidP="001907AB">
            <w:pPr>
              <w:spacing w:before="100" w:beforeAutospacing="1" w:after="100" w:afterAutospacing="1"/>
              <w:jc w:val="center"/>
              <w:rPr>
                <w:b/>
                <w:color w:val="000000"/>
                <w:sz w:val="26"/>
                <w:szCs w:val="28"/>
                <w:lang w:val="pt-BR"/>
              </w:rPr>
            </w:pPr>
            <w:r>
              <w:rPr>
                <w:b/>
                <w:color w:val="000000"/>
                <w:sz w:val="26"/>
                <w:szCs w:val="28"/>
                <w:lang w:val="vi-VN"/>
              </w:rPr>
              <w:lastRenderedPageBreak/>
              <w:t>TÊN CƠ QUAN, TỔ CHỨC</w:t>
            </w:r>
          </w:p>
        </w:tc>
        <w:tc>
          <w:tcPr>
            <w:tcW w:w="5760" w:type="dxa"/>
          </w:tcPr>
          <w:p w:rsidR="00512478" w:rsidRDefault="00512478" w:rsidP="001907AB">
            <w:pPr>
              <w:spacing w:before="100" w:beforeAutospacing="1" w:after="100" w:afterAutospacing="1"/>
              <w:jc w:val="center"/>
              <w:rPr>
                <w:color w:val="000000"/>
                <w:sz w:val="26"/>
                <w:szCs w:val="28"/>
                <w:lang w:val="pt-BR"/>
              </w:rPr>
            </w:pPr>
            <w:r>
              <w:rPr>
                <w:b/>
                <w:color w:val="000000"/>
                <w:sz w:val="26"/>
                <w:szCs w:val="28"/>
                <w:lang w:val="pt-BR"/>
              </w:rPr>
              <w:t>CỘNG HÒA XÃ HỘI CHỦ NGHĨA VIỆT NAM</w:t>
            </w:r>
          </w:p>
        </w:tc>
      </w:tr>
      <w:tr w:rsidR="00512478" w:rsidTr="001907AB">
        <w:tc>
          <w:tcPr>
            <w:tcW w:w="3528" w:type="dxa"/>
          </w:tcPr>
          <w:p w:rsidR="00512478" w:rsidRDefault="00512478" w:rsidP="001907AB">
            <w:pPr>
              <w:spacing w:before="100" w:beforeAutospacing="1" w:after="100" w:afterAutospacing="1"/>
              <w:jc w:val="center"/>
              <w:rPr>
                <w:color w:val="000000"/>
                <w:sz w:val="26"/>
                <w:szCs w:val="28"/>
              </w:rPr>
            </w:pPr>
            <w:r>
              <w:rPr>
                <w:b/>
                <w:color w:val="000000"/>
                <w:sz w:val="26"/>
                <w:szCs w:val="28"/>
                <w:lang w:val="vi-VN"/>
              </w:rPr>
              <w:t>ĐỀ NGHỊ CẤP PHÉP</w:t>
            </w:r>
          </w:p>
        </w:tc>
        <w:tc>
          <w:tcPr>
            <w:tcW w:w="5760" w:type="dxa"/>
          </w:tcPr>
          <w:p w:rsidR="00512478" w:rsidRDefault="00512478" w:rsidP="001907AB">
            <w:pPr>
              <w:spacing w:before="100" w:beforeAutospacing="1" w:after="100" w:afterAutospacing="1"/>
              <w:jc w:val="center"/>
              <w:rPr>
                <w:i/>
                <w:color w:val="000000"/>
                <w:sz w:val="28"/>
                <w:szCs w:val="28"/>
              </w:rPr>
            </w:pPr>
            <w:r>
              <w:rPr>
                <w:b/>
                <w:color w:val="000000"/>
                <w:sz w:val="28"/>
                <w:szCs w:val="28"/>
              </w:rPr>
              <w:t>Độc lập - Tự do - Hạnh phúc</w:t>
            </w:r>
          </w:p>
        </w:tc>
      </w:tr>
      <w:tr w:rsidR="00512478" w:rsidTr="001907AB">
        <w:tc>
          <w:tcPr>
            <w:tcW w:w="3528" w:type="dxa"/>
          </w:tcPr>
          <w:p w:rsidR="00512478" w:rsidRDefault="00512478" w:rsidP="001907AB">
            <w:pPr>
              <w:spacing w:before="100" w:beforeAutospacing="1" w:after="100" w:afterAutospacing="1"/>
              <w:jc w:val="center"/>
              <w:rPr>
                <w:color w:val="000000"/>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529590</wp:posOffset>
                      </wp:positionH>
                      <wp:positionV relativeFrom="paragraph">
                        <wp:posOffset>635</wp:posOffset>
                      </wp:positionV>
                      <wp:extent cx="819150" cy="0"/>
                      <wp:effectExtent l="7620" t="8890" r="11430" b="1016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41.7pt;margin-top:.05pt;width:6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EAIwIAAEk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"/>
                  </w:pict>
                </mc:Fallback>
              </mc:AlternateContent>
            </w:r>
          </w:p>
        </w:tc>
        <w:tc>
          <w:tcPr>
            <w:tcW w:w="5760" w:type="dxa"/>
          </w:tcPr>
          <w:p w:rsidR="00512478" w:rsidRDefault="00512478" w:rsidP="001907AB">
            <w:pPr>
              <w:spacing w:before="100" w:beforeAutospacing="1" w:after="100" w:afterAutospacing="1"/>
              <w:jc w:val="center"/>
              <w:rPr>
                <w:i/>
                <w:iCs/>
                <w:color w:val="000000"/>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651510</wp:posOffset>
                      </wp:positionH>
                      <wp:positionV relativeFrom="paragraph">
                        <wp:posOffset>635</wp:posOffset>
                      </wp:positionV>
                      <wp:extent cx="2219325" cy="0"/>
                      <wp:effectExtent l="7620" t="8890" r="11430" b="1016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51.3pt;margin-top:.05pt;width:174.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"/>
                  </w:pict>
                </mc:Fallback>
              </mc:AlternateContent>
            </w:r>
            <w:r>
              <w:rPr>
                <w:i/>
                <w:iCs/>
                <w:color w:val="000000"/>
                <w:sz w:val="28"/>
                <w:szCs w:val="28"/>
              </w:rPr>
              <w:t>………….., ngày…… tháng……. năm …….</w:t>
            </w:r>
          </w:p>
        </w:tc>
      </w:tr>
    </w:tbl>
    <w:p w:rsidR="00512478" w:rsidRDefault="00512478" w:rsidP="00512478">
      <w:pPr>
        <w:spacing w:before="120"/>
        <w:jc w:val="center"/>
        <w:rPr>
          <w:b/>
          <w:color w:val="000000"/>
          <w:sz w:val="28"/>
          <w:szCs w:val="28"/>
        </w:rPr>
      </w:pPr>
    </w:p>
    <w:p w:rsidR="00512478" w:rsidRDefault="00512478" w:rsidP="00512478">
      <w:pPr>
        <w:jc w:val="center"/>
        <w:rPr>
          <w:b/>
          <w:color w:val="000000"/>
          <w:sz w:val="28"/>
          <w:szCs w:val="28"/>
        </w:rPr>
      </w:pPr>
      <w:r>
        <w:rPr>
          <w:b/>
          <w:color w:val="000000"/>
          <w:sz w:val="28"/>
          <w:szCs w:val="28"/>
        </w:rPr>
        <w:t>ĐƠN ĐỀ NGHỊ CẤP</w:t>
      </w:r>
      <w:r>
        <w:rPr>
          <w:color w:val="000000"/>
          <w:sz w:val="28"/>
          <w:szCs w:val="28"/>
        </w:rPr>
        <w:t xml:space="preserve"> </w:t>
      </w:r>
    </w:p>
    <w:p w:rsidR="00512478" w:rsidRDefault="00512478" w:rsidP="00512478">
      <w:pPr>
        <w:jc w:val="center"/>
        <w:rPr>
          <w:b/>
          <w:color w:val="000000"/>
          <w:sz w:val="28"/>
          <w:szCs w:val="28"/>
        </w:rPr>
      </w:pPr>
      <w:r>
        <w:rPr>
          <w:b/>
          <w:color w:val="000000"/>
          <w:sz w:val="28"/>
          <w:szCs w:val="28"/>
        </w:rPr>
        <w:t>GIẤY PHÉP KINH DOANH LỮ HÀNH QUỐC TẾ</w:t>
      </w:r>
    </w:p>
    <w:p w:rsidR="00512478" w:rsidRDefault="00512478" w:rsidP="00512478">
      <w:pPr>
        <w:jc w:val="center"/>
        <w:rPr>
          <w:b/>
          <w:color w:val="000000"/>
          <w:sz w:val="10"/>
          <w:szCs w:val="28"/>
        </w:rPr>
      </w:pPr>
    </w:p>
    <w:tbl>
      <w:tblPr>
        <w:tblW w:w="0" w:type="auto"/>
        <w:tblLook w:val="01E0" w:firstRow="1" w:lastRow="1" w:firstColumn="1" w:lastColumn="1" w:noHBand="0" w:noVBand="0"/>
      </w:tblPr>
      <w:tblGrid>
        <w:gridCol w:w="2628"/>
        <w:gridCol w:w="6660"/>
      </w:tblGrid>
      <w:tr w:rsidR="00512478" w:rsidTr="001907AB">
        <w:tc>
          <w:tcPr>
            <w:tcW w:w="2628" w:type="dxa"/>
          </w:tcPr>
          <w:p w:rsidR="00512478" w:rsidRDefault="00512478" w:rsidP="001907AB">
            <w:pPr>
              <w:spacing w:before="100" w:beforeAutospacing="1" w:after="100" w:afterAutospacing="1"/>
              <w:jc w:val="right"/>
              <w:rPr>
                <w:color w:val="000000"/>
                <w:sz w:val="28"/>
                <w:szCs w:val="28"/>
              </w:rPr>
            </w:pPr>
            <w:r>
              <w:rPr>
                <w:color w:val="000000"/>
                <w:sz w:val="28"/>
                <w:szCs w:val="28"/>
              </w:rPr>
              <w:t>Kính gửi:</w:t>
            </w:r>
          </w:p>
        </w:tc>
        <w:tc>
          <w:tcPr>
            <w:tcW w:w="6660" w:type="dxa"/>
          </w:tcPr>
          <w:p w:rsidR="00512478" w:rsidRDefault="00512478" w:rsidP="001907AB">
            <w:pPr>
              <w:rPr>
                <w:bCs/>
                <w:color w:val="000000"/>
                <w:sz w:val="28"/>
                <w:szCs w:val="28"/>
                <w:lang w:bidi="he-IL"/>
              </w:rPr>
            </w:pPr>
            <w:r>
              <w:rPr>
                <w:bCs/>
                <w:color w:val="000000"/>
                <w:sz w:val="28"/>
                <w:szCs w:val="28"/>
              </w:rPr>
              <w:t>Sở Văn hoá, Thể thao và Du lịch</w:t>
            </w:r>
            <w:r>
              <w:rPr>
                <w:bCs/>
                <w:color w:val="000000"/>
                <w:sz w:val="28"/>
                <w:szCs w:val="28"/>
                <w:lang w:bidi="he-IL"/>
              </w:rPr>
              <w:t xml:space="preserve"> tỉnh Phú Thọ.</w:t>
            </w:r>
          </w:p>
          <w:p w:rsidR="00512478" w:rsidRDefault="00512478" w:rsidP="001907AB">
            <w:pPr>
              <w:rPr>
                <w:color w:val="000000"/>
                <w:sz w:val="28"/>
                <w:szCs w:val="28"/>
              </w:rPr>
            </w:pPr>
          </w:p>
        </w:tc>
      </w:tr>
    </w:tbl>
    <w:p w:rsidR="00512478" w:rsidRDefault="00512478" w:rsidP="00512478">
      <w:pPr>
        <w:ind w:firstLine="540"/>
        <w:rPr>
          <w:color w:val="000000"/>
          <w:sz w:val="28"/>
          <w:szCs w:val="28"/>
        </w:rPr>
      </w:pPr>
      <w:r>
        <w:rPr>
          <w:color w:val="000000"/>
          <w:sz w:val="28"/>
          <w:szCs w:val="28"/>
        </w:rPr>
        <w:t>1. Tên doanh nghiệp (</w:t>
      </w:r>
      <w:r>
        <w:rPr>
          <w:i/>
          <w:color w:val="000000"/>
          <w:sz w:val="28"/>
          <w:szCs w:val="28"/>
        </w:rPr>
        <w:t>ghi bằng chữ  in hoa</w:t>
      </w:r>
      <w:r>
        <w:rPr>
          <w:color w:val="000000"/>
          <w:sz w:val="28"/>
          <w:szCs w:val="28"/>
        </w:rPr>
        <w:t>):...................................................</w:t>
      </w:r>
    </w:p>
    <w:p w:rsidR="00512478" w:rsidRDefault="00512478" w:rsidP="00512478">
      <w:pPr>
        <w:ind w:firstLine="540"/>
        <w:rPr>
          <w:color w:val="000000"/>
          <w:sz w:val="28"/>
          <w:szCs w:val="28"/>
        </w:rPr>
      </w:pPr>
      <w:r>
        <w:rPr>
          <w:color w:val="000000"/>
          <w:sz w:val="28"/>
          <w:szCs w:val="28"/>
        </w:rPr>
        <w:t>Tên giao dịch:..................................................................................................</w:t>
      </w:r>
    </w:p>
    <w:p w:rsidR="00512478" w:rsidRDefault="00512478" w:rsidP="00512478">
      <w:pPr>
        <w:ind w:firstLine="540"/>
        <w:rPr>
          <w:color w:val="000000"/>
          <w:sz w:val="28"/>
          <w:szCs w:val="28"/>
        </w:rPr>
      </w:pPr>
      <w:r>
        <w:rPr>
          <w:color w:val="000000"/>
          <w:sz w:val="28"/>
          <w:szCs w:val="28"/>
        </w:rPr>
        <w:t>Tên viết tắt:......................................................................................................</w:t>
      </w:r>
    </w:p>
    <w:p w:rsidR="00512478" w:rsidRDefault="00512478" w:rsidP="00512478">
      <w:pPr>
        <w:ind w:firstLine="540"/>
        <w:rPr>
          <w:color w:val="000000"/>
          <w:sz w:val="28"/>
          <w:szCs w:val="28"/>
        </w:rPr>
      </w:pPr>
      <w:r>
        <w:rPr>
          <w:color w:val="000000"/>
          <w:sz w:val="28"/>
          <w:szCs w:val="28"/>
        </w:rPr>
        <w:t>2. Địa chỉ trụ sở chính:.....................................................................................</w:t>
      </w:r>
    </w:p>
    <w:p w:rsidR="00512478" w:rsidRDefault="00512478" w:rsidP="00512478">
      <w:pPr>
        <w:ind w:firstLine="540"/>
        <w:rPr>
          <w:color w:val="000000"/>
          <w:sz w:val="28"/>
          <w:szCs w:val="28"/>
        </w:rPr>
      </w:pPr>
      <w:r>
        <w:rPr>
          <w:color w:val="000000"/>
          <w:sz w:val="28"/>
          <w:szCs w:val="28"/>
        </w:rPr>
        <w:t>Điện thoại:...........................……- Fax:...........................................................</w:t>
      </w:r>
    </w:p>
    <w:p w:rsidR="00512478" w:rsidRDefault="00512478" w:rsidP="00512478">
      <w:pPr>
        <w:ind w:firstLine="540"/>
        <w:rPr>
          <w:color w:val="000000"/>
          <w:sz w:val="28"/>
          <w:szCs w:val="28"/>
        </w:rPr>
      </w:pPr>
      <w:r>
        <w:rPr>
          <w:color w:val="000000"/>
          <w:sz w:val="28"/>
          <w:szCs w:val="28"/>
        </w:rPr>
        <w:t>Website:................................................... - Email:..........................................</w:t>
      </w:r>
    </w:p>
    <w:p w:rsidR="00512478" w:rsidRDefault="00512478" w:rsidP="00512478">
      <w:pPr>
        <w:ind w:firstLine="540"/>
        <w:rPr>
          <w:color w:val="000000"/>
          <w:sz w:val="28"/>
          <w:szCs w:val="28"/>
        </w:rPr>
      </w:pPr>
      <w:r>
        <w:rPr>
          <w:color w:val="000000"/>
          <w:sz w:val="28"/>
          <w:szCs w:val="28"/>
        </w:rPr>
        <w:t>3. Họ tên người đại diện theo pháp luật của doanh nghiệp:…..…………......</w:t>
      </w:r>
    </w:p>
    <w:p w:rsidR="00512478" w:rsidRDefault="00512478" w:rsidP="00512478">
      <w:pPr>
        <w:ind w:firstLine="540"/>
        <w:rPr>
          <w:color w:val="000000"/>
          <w:sz w:val="28"/>
          <w:szCs w:val="28"/>
        </w:rPr>
      </w:pPr>
      <w:r>
        <w:rPr>
          <w:color w:val="000000"/>
          <w:sz w:val="28"/>
          <w:szCs w:val="28"/>
        </w:rPr>
        <w:t>Giới tính:............................….Chức danh:......................................................</w:t>
      </w:r>
    </w:p>
    <w:p w:rsidR="00512478" w:rsidRDefault="00512478" w:rsidP="00512478">
      <w:pPr>
        <w:ind w:firstLine="540"/>
        <w:rPr>
          <w:color w:val="000000"/>
          <w:sz w:val="28"/>
          <w:szCs w:val="28"/>
        </w:rPr>
      </w:pPr>
      <w:r>
        <w:rPr>
          <w:color w:val="000000"/>
          <w:sz w:val="28"/>
          <w:szCs w:val="28"/>
        </w:rPr>
        <w:t>Sinh ngày:......./…..../…....Dân tộc:........................ Quốc tịch:........................</w:t>
      </w:r>
    </w:p>
    <w:p w:rsidR="00512478" w:rsidRDefault="00512478" w:rsidP="00512478">
      <w:pPr>
        <w:ind w:firstLine="540"/>
        <w:rPr>
          <w:color w:val="000000"/>
          <w:sz w:val="28"/>
          <w:szCs w:val="28"/>
        </w:rPr>
      </w:pPr>
      <w:r>
        <w:rPr>
          <w:color w:val="000000"/>
          <w:sz w:val="28"/>
          <w:szCs w:val="28"/>
        </w:rPr>
        <w:t>Giấy chứng minh thư nhân dân (hoặc hộ chiếu) số :.......................................</w:t>
      </w:r>
    </w:p>
    <w:p w:rsidR="00512478" w:rsidRDefault="00512478" w:rsidP="00512478">
      <w:pPr>
        <w:ind w:firstLine="540"/>
        <w:rPr>
          <w:color w:val="000000"/>
          <w:sz w:val="28"/>
          <w:szCs w:val="28"/>
        </w:rPr>
      </w:pPr>
      <w:r>
        <w:rPr>
          <w:color w:val="000000"/>
          <w:sz w:val="28"/>
          <w:szCs w:val="28"/>
        </w:rPr>
        <w:t>Ngày cấp: …../….../…..Nơi cấp: ...................................................…………</w:t>
      </w:r>
    </w:p>
    <w:p w:rsidR="00512478" w:rsidRDefault="00512478" w:rsidP="00512478">
      <w:pPr>
        <w:ind w:firstLine="540"/>
        <w:rPr>
          <w:color w:val="000000"/>
          <w:sz w:val="28"/>
          <w:szCs w:val="28"/>
        </w:rPr>
      </w:pPr>
      <w:r>
        <w:rPr>
          <w:color w:val="000000"/>
          <w:sz w:val="28"/>
          <w:szCs w:val="28"/>
        </w:rPr>
        <w:t>Nơi đăng ký hộ khẩu thường trú:.....................................................................</w:t>
      </w:r>
    </w:p>
    <w:p w:rsidR="00512478" w:rsidRDefault="00512478" w:rsidP="00512478">
      <w:pPr>
        <w:ind w:firstLine="540"/>
        <w:rPr>
          <w:color w:val="000000"/>
          <w:sz w:val="28"/>
          <w:szCs w:val="28"/>
        </w:rPr>
      </w:pPr>
      <w:r>
        <w:rPr>
          <w:color w:val="000000"/>
          <w:sz w:val="28"/>
          <w:szCs w:val="28"/>
        </w:rPr>
        <w:t>Chỗ ở hiện tại:..................................................................................................</w:t>
      </w:r>
    </w:p>
    <w:p w:rsidR="00512478" w:rsidRDefault="00512478" w:rsidP="00512478">
      <w:pPr>
        <w:ind w:firstLine="540"/>
        <w:rPr>
          <w:color w:val="000000"/>
          <w:sz w:val="28"/>
          <w:szCs w:val="28"/>
        </w:rPr>
      </w:pPr>
      <w:r>
        <w:rPr>
          <w:color w:val="000000"/>
          <w:sz w:val="28"/>
          <w:szCs w:val="28"/>
        </w:rPr>
        <w:t>4. Tên, địa chỉ chi nhánh:.................................................................................</w:t>
      </w:r>
    </w:p>
    <w:p w:rsidR="00512478" w:rsidRDefault="00512478" w:rsidP="00512478">
      <w:pPr>
        <w:ind w:firstLine="540"/>
        <w:rPr>
          <w:color w:val="000000"/>
          <w:sz w:val="28"/>
          <w:szCs w:val="28"/>
        </w:rPr>
      </w:pPr>
      <w:r>
        <w:rPr>
          <w:color w:val="000000"/>
          <w:sz w:val="28"/>
          <w:szCs w:val="28"/>
        </w:rPr>
        <w:t>5. Tên, địa chỉ văn phòng đại diện: .................................................................</w:t>
      </w:r>
    </w:p>
    <w:p w:rsidR="00512478" w:rsidRDefault="00512478" w:rsidP="00512478">
      <w:pPr>
        <w:ind w:firstLine="540"/>
        <w:rPr>
          <w:color w:val="000000"/>
          <w:sz w:val="28"/>
          <w:szCs w:val="28"/>
        </w:rPr>
      </w:pPr>
      <w:r>
        <w:rPr>
          <w:color w:val="000000"/>
          <w:sz w:val="28"/>
          <w:szCs w:val="28"/>
        </w:rPr>
        <w:t>6. Giấy chứng nhận đăng ký kinh doanh: Số: ...............nơi cấp: .............. cấp lần đầu ngày……. tháng...... năm...... đăng ký thay đổi lần thứ...... ngày..... tháng.... năm .....</w:t>
      </w:r>
    </w:p>
    <w:p w:rsidR="00512478" w:rsidRDefault="00512478" w:rsidP="00512478">
      <w:pPr>
        <w:ind w:firstLine="540"/>
        <w:rPr>
          <w:color w:val="000000"/>
          <w:sz w:val="28"/>
          <w:szCs w:val="28"/>
        </w:rPr>
      </w:pPr>
      <w:r>
        <w:rPr>
          <w:color w:val="000000"/>
          <w:sz w:val="28"/>
          <w:szCs w:val="28"/>
        </w:rPr>
        <w:t>7. Tài khoản ký quỹ số…………………tại ngân hàng…………………</w:t>
      </w:r>
    </w:p>
    <w:p w:rsidR="00512478" w:rsidRDefault="00512478" w:rsidP="00512478">
      <w:pPr>
        <w:ind w:firstLine="540"/>
        <w:rPr>
          <w:color w:val="000000"/>
          <w:sz w:val="28"/>
          <w:szCs w:val="28"/>
        </w:rPr>
      </w:pPr>
      <w:r>
        <w:rPr>
          <w:color w:val="000000"/>
          <w:sz w:val="28"/>
          <w:szCs w:val="28"/>
        </w:rPr>
        <w:t>8. Đăng ký phạm vi kinh doanh lữ hành:</w:t>
      </w:r>
    </w:p>
    <w:p w:rsidR="00512478" w:rsidRDefault="00512478" w:rsidP="00512478">
      <w:pPr>
        <w:ind w:firstLine="540"/>
        <w:rPr>
          <w:bCs/>
          <w:color w:val="000000"/>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116840</wp:posOffset>
                </wp:positionV>
                <wp:extent cx="114300" cy="114300"/>
                <wp:effectExtent l="11430" t="8255" r="7620"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7pt;margin-top:9.2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KEHAIAADs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"/>
            </w:pict>
          </mc:Fallback>
        </mc:AlternateContent>
      </w:r>
      <w:r>
        <w:rPr>
          <w:rFonts w:ascii="Arial" w:hAnsi="Arial"/>
          <w:color w:val="000000"/>
          <w:sz w:val="28"/>
          <w:szCs w:val="28"/>
        </w:rPr>
        <w:t>⁯</w:t>
      </w:r>
      <w:r>
        <w:rPr>
          <w:color w:val="000000"/>
          <w:sz w:val="28"/>
          <w:szCs w:val="28"/>
        </w:rPr>
        <w:t xml:space="preserve">    </w:t>
      </w:r>
      <w:r>
        <w:rPr>
          <w:bCs/>
          <w:color w:val="000000"/>
          <w:sz w:val="28"/>
          <w:szCs w:val="28"/>
        </w:rPr>
        <w:t xml:space="preserve">Kinh doanh lữ hành đối với khách du lịch vào Việt </w:t>
      </w:r>
      <w:smartTag w:uri="urn:schemas-microsoft-com:office:smarttags" w:element="country-region">
        <w:smartTag w:uri="urn:schemas-microsoft-com:office:smarttags" w:element="place">
          <w:r>
            <w:rPr>
              <w:bCs/>
              <w:color w:val="000000"/>
              <w:sz w:val="28"/>
              <w:szCs w:val="28"/>
            </w:rPr>
            <w:t>Nam</w:t>
          </w:r>
        </w:smartTag>
      </w:smartTag>
      <w:r>
        <w:rPr>
          <w:bCs/>
          <w:color w:val="000000"/>
          <w:sz w:val="28"/>
          <w:szCs w:val="28"/>
        </w:rPr>
        <w:t>;</w:t>
      </w:r>
    </w:p>
    <w:p w:rsidR="00512478" w:rsidRDefault="00512478" w:rsidP="00512478">
      <w:pPr>
        <w:ind w:firstLine="540"/>
        <w:rPr>
          <w:bCs/>
          <w:color w:val="000000"/>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342900</wp:posOffset>
                </wp:positionH>
                <wp:positionV relativeFrom="paragraph">
                  <wp:posOffset>117475</wp:posOffset>
                </wp:positionV>
                <wp:extent cx="114300" cy="114300"/>
                <wp:effectExtent l="11430" t="13970" r="762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7pt;margin-top:9.2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6nHAIAADs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"/>
            </w:pict>
          </mc:Fallback>
        </mc:AlternateContent>
      </w:r>
      <w:r>
        <w:rPr>
          <w:rFonts w:ascii="Arial" w:hAnsi="Arial"/>
          <w:color w:val="000000"/>
          <w:sz w:val="28"/>
          <w:szCs w:val="28"/>
        </w:rPr>
        <w:t>⁯</w:t>
      </w:r>
      <w:r>
        <w:rPr>
          <w:bCs/>
          <w:color w:val="000000"/>
          <w:sz w:val="28"/>
          <w:szCs w:val="28"/>
        </w:rPr>
        <w:t xml:space="preserve">    Kinh doanh lữ hành đối với khách du lịch ra nước ngoài;</w:t>
      </w:r>
    </w:p>
    <w:p w:rsidR="00512478" w:rsidRDefault="00512478" w:rsidP="00512478">
      <w:pPr>
        <w:ind w:firstLine="540"/>
        <w:rPr>
          <w:bCs/>
          <w:color w:val="000000"/>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51435</wp:posOffset>
                </wp:positionV>
                <wp:extent cx="114300" cy="114300"/>
                <wp:effectExtent l="11430" t="10795" r="762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7pt;margin-top:4.0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hPHQIAADs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"/>
            </w:pict>
          </mc:Fallback>
        </mc:AlternateContent>
      </w:r>
      <w:r>
        <w:rPr>
          <w:rFonts w:ascii="Arial" w:hAnsi="Arial"/>
          <w:color w:val="000000"/>
          <w:sz w:val="28"/>
          <w:szCs w:val="28"/>
        </w:rPr>
        <w:t>⁯</w:t>
      </w:r>
      <w:r>
        <w:rPr>
          <w:bCs/>
          <w:color w:val="000000"/>
          <w:sz w:val="28"/>
          <w:szCs w:val="28"/>
        </w:rPr>
        <w:t xml:space="preserve">    Kinh doanh lữ hành đối với khách du lịch vào Việt </w:t>
      </w:r>
      <w:smartTag w:uri="urn:schemas-microsoft-com:office:smarttags" w:element="country-region">
        <w:smartTag w:uri="urn:schemas-microsoft-com:office:smarttags" w:element="place">
          <w:r>
            <w:rPr>
              <w:bCs/>
              <w:color w:val="000000"/>
              <w:sz w:val="28"/>
              <w:szCs w:val="28"/>
            </w:rPr>
            <w:t>Nam</w:t>
          </w:r>
        </w:smartTag>
      </w:smartTag>
      <w:r>
        <w:rPr>
          <w:bCs/>
          <w:color w:val="000000"/>
          <w:sz w:val="28"/>
          <w:szCs w:val="28"/>
        </w:rPr>
        <w:t xml:space="preserve"> và khách du lịch ra nước ngoài.</w:t>
      </w:r>
    </w:p>
    <w:p w:rsidR="00512478" w:rsidRDefault="00512478" w:rsidP="00512478">
      <w:pPr>
        <w:ind w:firstLine="540"/>
        <w:rPr>
          <w:color w:val="000000"/>
          <w:sz w:val="28"/>
          <w:szCs w:val="28"/>
        </w:rPr>
      </w:pPr>
      <w:r>
        <w:rPr>
          <w:color w:val="000000"/>
          <w:sz w:val="28"/>
          <w:szCs w:val="28"/>
        </w:rPr>
        <w:t xml:space="preserve">9. Căn cứ vào các quy định hiện hành, kính đề nghị </w:t>
      </w:r>
      <w:r>
        <w:rPr>
          <w:bCs/>
          <w:color w:val="000000"/>
          <w:sz w:val="28"/>
          <w:szCs w:val="28"/>
          <w:lang w:bidi="he-IL"/>
        </w:rPr>
        <w:t>Tổng cục Du lịch</w:t>
      </w:r>
      <w:r>
        <w:rPr>
          <w:color w:val="000000"/>
          <w:sz w:val="28"/>
          <w:szCs w:val="28"/>
        </w:rPr>
        <w:t xml:space="preserve"> cấp giấy phép kinh doanh lữ hành quốc tế cho doanh nghiệp. </w:t>
      </w:r>
    </w:p>
    <w:p w:rsidR="00512478" w:rsidRDefault="00512478" w:rsidP="00512478">
      <w:pPr>
        <w:ind w:firstLine="540"/>
        <w:rPr>
          <w:color w:val="000000"/>
          <w:sz w:val="28"/>
          <w:szCs w:val="28"/>
        </w:rPr>
      </w:pPr>
      <w:r>
        <w:rPr>
          <w:color w:val="000000"/>
          <w:sz w:val="28"/>
          <w:szCs w:val="28"/>
        </w:rPr>
        <w:t xml:space="preserve">10. </w:t>
      </w:r>
      <w:smartTag w:uri="urn:schemas-microsoft-com:office:smarttags" w:element="place">
        <w:r>
          <w:rPr>
            <w:color w:val="000000"/>
            <w:sz w:val="28"/>
            <w:szCs w:val="28"/>
          </w:rPr>
          <w:t>Cam</w:t>
        </w:r>
      </w:smartTag>
      <w:r>
        <w:rPr>
          <w:color w:val="000000"/>
          <w:sz w:val="28"/>
          <w:szCs w:val="28"/>
        </w:rPr>
        <w:t xml:space="preserve"> kết:</w:t>
      </w:r>
    </w:p>
    <w:p w:rsidR="00512478" w:rsidRDefault="00512478" w:rsidP="00512478">
      <w:pPr>
        <w:ind w:firstLine="540"/>
        <w:rPr>
          <w:color w:val="000000"/>
          <w:sz w:val="28"/>
          <w:szCs w:val="28"/>
        </w:rPr>
      </w:pPr>
      <w:r>
        <w:rPr>
          <w:color w:val="000000"/>
          <w:sz w:val="28"/>
          <w:szCs w:val="28"/>
        </w:rPr>
        <w:t>Chấp hành nghiêm chỉnh các quy định của pháp luật về kinh doanh lữ hành và quy định của pháp luật liên quan.</w:t>
      </w:r>
    </w:p>
    <w:p w:rsidR="00512478" w:rsidRDefault="00512478" w:rsidP="00512478">
      <w:pPr>
        <w:ind w:firstLine="540"/>
        <w:rPr>
          <w:color w:val="000000"/>
          <w:sz w:val="28"/>
          <w:szCs w:val="28"/>
        </w:rPr>
      </w:pPr>
      <w:r>
        <w:rPr>
          <w:iCs/>
          <w:color w:val="000000"/>
          <w:sz w:val="28"/>
          <w:szCs w:val="28"/>
        </w:rPr>
        <w:t xml:space="preserve">Chúng tôi xin </w:t>
      </w:r>
      <w:r>
        <w:rPr>
          <w:color w:val="000000"/>
          <w:sz w:val="28"/>
          <w:szCs w:val="28"/>
        </w:rPr>
        <w:t>chịu trách nhiệm về tính chính xác, trung thực của nội dung hồ sơ đề nghị cấp giấy phép kinh doanh lữ hành quốc tế./.</w:t>
      </w:r>
    </w:p>
    <w:p w:rsidR="00512478" w:rsidRDefault="00512478" w:rsidP="00512478">
      <w:pPr>
        <w:rPr>
          <w:b/>
          <w:color w:val="000000"/>
          <w:sz w:val="28"/>
          <w:szCs w:val="28"/>
        </w:rPr>
      </w:pPr>
    </w:p>
    <w:tbl>
      <w:tblPr>
        <w:tblW w:w="0" w:type="auto"/>
        <w:tblLook w:val="01E0" w:firstRow="1" w:lastRow="1" w:firstColumn="1" w:lastColumn="1" w:noHBand="0" w:noVBand="0"/>
      </w:tblPr>
      <w:tblGrid>
        <w:gridCol w:w="3528"/>
        <w:gridCol w:w="5580"/>
      </w:tblGrid>
      <w:tr w:rsidR="00512478" w:rsidTr="001907AB">
        <w:trPr>
          <w:trHeight w:val="80"/>
        </w:trPr>
        <w:tc>
          <w:tcPr>
            <w:tcW w:w="3528" w:type="dxa"/>
          </w:tcPr>
          <w:p w:rsidR="00512478" w:rsidRDefault="00512478" w:rsidP="001907AB">
            <w:pPr>
              <w:rPr>
                <w:color w:val="000000"/>
              </w:rPr>
            </w:pPr>
          </w:p>
        </w:tc>
        <w:tc>
          <w:tcPr>
            <w:tcW w:w="5580" w:type="dxa"/>
          </w:tcPr>
          <w:p w:rsidR="00512478" w:rsidRDefault="00512478" w:rsidP="001907AB">
            <w:pPr>
              <w:jc w:val="center"/>
              <w:rPr>
                <w:b/>
                <w:color w:val="000000"/>
              </w:rPr>
            </w:pPr>
            <w:r>
              <w:rPr>
                <w:b/>
                <w:color w:val="000000"/>
                <w:sz w:val="26"/>
              </w:rPr>
              <w:t>ĐẠI DIỆN</w:t>
            </w:r>
            <w:r>
              <w:rPr>
                <w:b/>
                <w:color w:val="000000"/>
                <w:sz w:val="26"/>
              </w:rPr>
              <w:br/>
              <w:t>THEO PHÁP LUẬT CỦA DOANH NGHIỆP</w:t>
            </w:r>
            <w:r>
              <w:rPr>
                <w:color w:val="000000"/>
              </w:rPr>
              <w:br/>
            </w:r>
            <w:r>
              <w:rPr>
                <w:i/>
                <w:color w:val="000000"/>
              </w:rPr>
              <w:t>(Ký, đóng dấu và ghi rõ họ  tên)</w:t>
            </w:r>
          </w:p>
        </w:tc>
      </w:tr>
    </w:tbl>
    <w:p w:rsidR="00512478" w:rsidRDefault="00512478" w:rsidP="00512478">
      <w:pPr>
        <w:jc w:val="center"/>
        <w:rPr>
          <w:b/>
          <w:color w:val="000000"/>
          <w:sz w:val="26"/>
          <w:szCs w:val="27"/>
        </w:rPr>
      </w:pPr>
    </w:p>
    <w:p w:rsidR="00512478" w:rsidRDefault="00512478" w:rsidP="00512478">
      <w:pPr>
        <w:jc w:val="center"/>
        <w:rPr>
          <w:b/>
          <w:bCs/>
          <w:color w:val="000000"/>
          <w:sz w:val="10"/>
          <w:szCs w:val="28"/>
        </w:rPr>
      </w:pPr>
      <w:r>
        <w:rPr>
          <w:b/>
          <w:color w:val="000000"/>
          <w:sz w:val="26"/>
          <w:szCs w:val="27"/>
        </w:rPr>
        <w:br w:type="page"/>
      </w:r>
    </w:p>
    <w:tbl>
      <w:tblPr>
        <w:tblW w:w="9720" w:type="dxa"/>
        <w:tblInd w:w="-252" w:type="dxa"/>
        <w:tblLook w:val="01E0" w:firstRow="1" w:lastRow="1" w:firstColumn="1" w:lastColumn="1" w:noHBand="0" w:noVBand="0"/>
      </w:tblPr>
      <w:tblGrid>
        <w:gridCol w:w="3960"/>
        <w:gridCol w:w="5760"/>
      </w:tblGrid>
      <w:tr w:rsidR="00512478" w:rsidTr="001907AB">
        <w:trPr>
          <w:trHeight w:val="99"/>
        </w:trPr>
        <w:tc>
          <w:tcPr>
            <w:tcW w:w="3960" w:type="dxa"/>
          </w:tcPr>
          <w:p w:rsidR="00512478" w:rsidRDefault="00512478" w:rsidP="001907AB">
            <w:pPr>
              <w:spacing w:before="100" w:beforeAutospacing="1" w:after="100" w:afterAutospacing="1"/>
              <w:jc w:val="center"/>
              <w:rPr>
                <w:b/>
                <w:bCs/>
                <w:color w:val="000000"/>
                <w:sz w:val="26"/>
                <w:szCs w:val="26"/>
              </w:rPr>
            </w:pPr>
            <w:r>
              <w:rPr>
                <w:b/>
                <w:bCs/>
                <w:color w:val="000000"/>
                <w:sz w:val="26"/>
                <w:szCs w:val="26"/>
              </w:rPr>
              <w:lastRenderedPageBreak/>
              <w:t>TÊN CƠ QUAN, TỔ CHỨC</w:t>
            </w:r>
          </w:p>
        </w:tc>
        <w:tc>
          <w:tcPr>
            <w:tcW w:w="5760" w:type="dxa"/>
          </w:tcPr>
          <w:p w:rsidR="00512478" w:rsidRDefault="00512478" w:rsidP="001907AB">
            <w:pPr>
              <w:spacing w:before="100" w:beforeAutospacing="1" w:after="100" w:afterAutospacing="1"/>
              <w:jc w:val="center"/>
              <w:rPr>
                <w:b/>
                <w:color w:val="000000"/>
                <w:sz w:val="26"/>
                <w:szCs w:val="26"/>
              </w:rPr>
            </w:pPr>
            <w:r>
              <w:rPr>
                <w:b/>
                <w:color w:val="000000"/>
                <w:sz w:val="26"/>
                <w:szCs w:val="26"/>
              </w:rPr>
              <w:t xml:space="preserve">CỘNG HÒA XÃ HỘI CHỦ NGHĨA VIỆT </w:t>
            </w:r>
            <w:smartTag w:uri="urn:schemas-microsoft-com:office:smarttags" w:element="country-region">
              <w:smartTag w:uri="urn:schemas-microsoft-com:office:smarttags" w:element="place">
                <w:r>
                  <w:rPr>
                    <w:b/>
                    <w:color w:val="000000"/>
                    <w:sz w:val="26"/>
                    <w:szCs w:val="26"/>
                  </w:rPr>
                  <w:t>NAM</w:t>
                </w:r>
              </w:smartTag>
            </w:smartTag>
          </w:p>
        </w:tc>
      </w:tr>
      <w:tr w:rsidR="00512478" w:rsidTr="001907AB">
        <w:trPr>
          <w:trHeight w:val="99"/>
        </w:trPr>
        <w:tc>
          <w:tcPr>
            <w:tcW w:w="3960" w:type="dxa"/>
          </w:tcPr>
          <w:p w:rsidR="00512478" w:rsidRDefault="00512478" w:rsidP="001907AB">
            <w:pPr>
              <w:spacing w:before="100" w:beforeAutospacing="1" w:after="100" w:afterAutospacing="1"/>
              <w:jc w:val="center"/>
              <w:rPr>
                <w:b/>
                <w:bCs/>
                <w:color w:val="000000"/>
                <w:sz w:val="28"/>
                <w:szCs w:val="28"/>
              </w:rPr>
            </w:pPr>
            <w:r>
              <w:rPr>
                <w:b/>
                <w:bCs/>
                <w:color w:val="000000"/>
                <w:sz w:val="26"/>
                <w:szCs w:val="28"/>
              </w:rPr>
              <w:t>ĐỀ NGHỊ CẤP PHÉP</w:t>
            </w:r>
          </w:p>
        </w:tc>
        <w:tc>
          <w:tcPr>
            <w:tcW w:w="5760" w:type="dxa"/>
          </w:tcPr>
          <w:p w:rsidR="00512478" w:rsidRDefault="00512478" w:rsidP="001907AB">
            <w:pPr>
              <w:spacing w:before="100" w:beforeAutospacing="1" w:after="100" w:afterAutospacing="1"/>
              <w:jc w:val="center"/>
              <w:rPr>
                <w:b/>
                <w:color w:val="000000"/>
                <w:sz w:val="28"/>
                <w:szCs w:val="28"/>
              </w:rPr>
            </w:pPr>
            <w:r>
              <w:rPr>
                <w:b/>
                <w:color w:val="000000"/>
                <w:sz w:val="28"/>
                <w:szCs w:val="28"/>
              </w:rPr>
              <w:t>Độc lập - Tự do - Hạnh phúc</w:t>
            </w:r>
          </w:p>
        </w:tc>
      </w:tr>
      <w:tr w:rsidR="00512478" w:rsidTr="001907AB">
        <w:trPr>
          <w:trHeight w:val="99"/>
        </w:trPr>
        <w:tc>
          <w:tcPr>
            <w:tcW w:w="3960" w:type="dxa"/>
          </w:tcPr>
          <w:p w:rsidR="00512478" w:rsidRDefault="00512478" w:rsidP="001907AB">
            <w:pPr>
              <w:spacing w:before="100" w:beforeAutospacing="1" w:after="100" w:afterAutospacing="1"/>
              <w:jc w:val="center"/>
              <w:rPr>
                <w:b/>
                <w:bCs/>
                <w:color w:val="000000"/>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529590</wp:posOffset>
                      </wp:positionH>
                      <wp:positionV relativeFrom="paragraph">
                        <wp:posOffset>635</wp:posOffset>
                      </wp:positionV>
                      <wp:extent cx="819150" cy="0"/>
                      <wp:effectExtent l="9525" t="13970" r="9525"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1.7pt;margin-top:.05pt;width:6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d6FIwIAAEk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"/>
                  </w:pict>
                </mc:Fallback>
              </mc:AlternateContent>
            </w:r>
          </w:p>
        </w:tc>
        <w:tc>
          <w:tcPr>
            <w:tcW w:w="5760" w:type="dxa"/>
          </w:tcPr>
          <w:p w:rsidR="00512478" w:rsidRDefault="00512478" w:rsidP="001907AB">
            <w:pPr>
              <w:spacing w:before="100" w:beforeAutospacing="1" w:after="100" w:afterAutospacing="1"/>
              <w:jc w:val="center"/>
              <w:rPr>
                <w:i/>
                <w:color w:val="000000"/>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651510</wp:posOffset>
                      </wp:positionH>
                      <wp:positionV relativeFrom="paragraph">
                        <wp:posOffset>635</wp:posOffset>
                      </wp:positionV>
                      <wp:extent cx="2219325" cy="0"/>
                      <wp:effectExtent l="7620" t="13970" r="11430"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51.3pt;margin-top:.05pt;width:17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"/>
                  </w:pict>
                </mc:Fallback>
              </mc:AlternateContent>
            </w:r>
            <w:r>
              <w:rPr>
                <w:i/>
                <w:color w:val="000000"/>
                <w:sz w:val="28"/>
                <w:szCs w:val="28"/>
              </w:rPr>
              <w:t>………….., ngày…… tháng……. năm …….</w:t>
            </w:r>
          </w:p>
        </w:tc>
      </w:tr>
    </w:tbl>
    <w:p w:rsidR="00512478" w:rsidRDefault="00512478" w:rsidP="00512478">
      <w:pPr>
        <w:spacing w:before="120"/>
        <w:jc w:val="center"/>
        <w:rPr>
          <w:b/>
          <w:color w:val="000000"/>
          <w:sz w:val="28"/>
          <w:szCs w:val="28"/>
          <w:lang w:val="nl-NL"/>
        </w:rPr>
      </w:pPr>
    </w:p>
    <w:p w:rsidR="00512478" w:rsidRDefault="00512478" w:rsidP="00512478">
      <w:pPr>
        <w:spacing w:before="120"/>
        <w:jc w:val="center"/>
        <w:rPr>
          <w:b/>
          <w:color w:val="000000"/>
          <w:sz w:val="28"/>
          <w:szCs w:val="28"/>
          <w:lang w:val="nl-NL"/>
        </w:rPr>
      </w:pPr>
      <w:r>
        <w:rPr>
          <w:b/>
          <w:color w:val="000000"/>
          <w:sz w:val="28"/>
          <w:szCs w:val="28"/>
          <w:lang w:val="nl-NL"/>
        </w:rPr>
        <w:t>PHƯƠNG ÁN KINH DOANH LỮ HÀNH</w:t>
      </w:r>
    </w:p>
    <w:p w:rsidR="00512478" w:rsidRDefault="00512478" w:rsidP="00512478">
      <w:pPr>
        <w:jc w:val="center"/>
        <w:rPr>
          <w:b/>
          <w:color w:val="000000"/>
          <w:sz w:val="28"/>
          <w:szCs w:val="28"/>
          <w:lang w:val="nl-NL"/>
        </w:rPr>
      </w:pPr>
    </w:p>
    <w:p w:rsidR="00512478" w:rsidRDefault="00512478" w:rsidP="00512478">
      <w:pPr>
        <w:ind w:firstLine="540"/>
        <w:rPr>
          <w:iCs/>
          <w:color w:val="000000"/>
          <w:sz w:val="28"/>
          <w:szCs w:val="28"/>
          <w:lang w:val="sv-SE"/>
        </w:rPr>
      </w:pPr>
      <w:r>
        <w:rPr>
          <w:bCs/>
          <w:color w:val="000000"/>
          <w:sz w:val="28"/>
          <w:szCs w:val="28"/>
          <w:lang w:val="sv-SE"/>
        </w:rPr>
        <w:t>1.</w:t>
      </w:r>
      <w:r>
        <w:rPr>
          <w:color w:val="000000"/>
          <w:sz w:val="28"/>
          <w:szCs w:val="28"/>
          <w:lang w:val="sv-SE"/>
        </w:rPr>
        <w:t xml:space="preserve"> </w:t>
      </w:r>
      <w:r>
        <w:rPr>
          <w:iCs/>
          <w:color w:val="000000"/>
          <w:sz w:val="28"/>
          <w:szCs w:val="28"/>
          <w:lang w:val="sv-SE"/>
        </w:rPr>
        <w:t>Phạm vi</w:t>
      </w:r>
      <w:r>
        <w:rPr>
          <w:color w:val="000000"/>
          <w:sz w:val="28"/>
          <w:szCs w:val="28"/>
          <w:lang w:val="sv-SE"/>
        </w:rPr>
        <w:t xml:space="preserve"> kinh doanh </w:t>
      </w:r>
      <w:r>
        <w:rPr>
          <w:iCs/>
          <w:color w:val="000000"/>
          <w:sz w:val="28"/>
          <w:szCs w:val="28"/>
          <w:lang w:val="sv-SE"/>
        </w:rPr>
        <w:t>lữ hành</w:t>
      </w:r>
    </w:p>
    <w:p w:rsidR="00512478" w:rsidRDefault="00512478" w:rsidP="00512478">
      <w:pPr>
        <w:ind w:firstLine="540"/>
        <w:rPr>
          <w:color w:val="000000"/>
          <w:sz w:val="28"/>
          <w:szCs w:val="28"/>
          <w:lang w:val="sv-SE"/>
        </w:rPr>
      </w:pPr>
      <w:r>
        <w:rPr>
          <w:bCs/>
          <w:color w:val="000000"/>
          <w:sz w:val="28"/>
          <w:szCs w:val="28"/>
          <w:lang w:val="sv-SE"/>
        </w:rPr>
        <w:t>2.</w:t>
      </w:r>
      <w:r>
        <w:rPr>
          <w:color w:val="000000"/>
          <w:sz w:val="28"/>
          <w:szCs w:val="28"/>
          <w:lang w:val="sv-SE"/>
        </w:rPr>
        <w:t xml:space="preserve"> Kế hoạch kinh doanh </w:t>
      </w:r>
      <w:r>
        <w:rPr>
          <w:iCs/>
          <w:color w:val="000000"/>
          <w:sz w:val="28"/>
          <w:szCs w:val="28"/>
          <w:lang w:val="sv-SE"/>
        </w:rPr>
        <w:t>trong ba năm đầu</w:t>
      </w:r>
    </w:p>
    <w:p w:rsidR="00512478" w:rsidRDefault="00512478" w:rsidP="00512478">
      <w:pPr>
        <w:ind w:firstLine="540"/>
        <w:rPr>
          <w:color w:val="000000"/>
          <w:sz w:val="28"/>
          <w:szCs w:val="28"/>
          <w:lang w:val="sv-SE"/>
        </w:rPr>
      </w:pPr>
      <w:r>
        <w:rPr>
          <w:color w:val="000000"/>
          <w:sz w:val="28"/>
          <w:szCs w:val="28"/>
          <w:lang w:val="sv-SE"/>
        </w:rPr>
        <w:t>a. Thị trường mục tiêu theo phạm vi kinh doanh;</w:t>
      </w:r>
    </w:p>
    <w:p w:rsidR="00512478" w:rsidRDefault="00512478" w:rsidP="00512478">
      <w:pPr>
        <w:ind w:firstLine="540"/>
        <w:rPr>
          <w:color w:val="000000"/>
          <w:sz w:val="28"/>
          <w:szCs w:val="28"/>
          <w:lang w:val="sv-SE"/>
        </w:rPr>
      </w:pPr>
      <w:r>
        <w:rPr>
          <w:color w:val="000000"/>
          <w:sz w:val="28"/>
          <w:szCs w:val="28"/>
          <w:lang w:val="sv-SE"/>
        </w:rPr>
        <w:t>b. Loại hình du lịch dự kiến phục vụ khách;</w:t>
      </w:r>
    </w:p>
    <w:p w:rsidR="00512478" w:rsidRDefault="00512478" w:rsidP="00512478">
      <w:pPr>
        <w:ind w:firstLine="540"/>
        <w:rPr>
          <w:color w:val="000000"/>
          <w:sz w:val="28"/>
          <w:szCs w:val="28"/>
          <w:lang w:val="sv-SE"/>
        </w:rPr>
      </w:pPr>
      <w:r>
        <w:rPr>
          <w:color w:val="000000"/>
          <w:sz w:val="28"/>
          <w:szCs w:val="28"/>
          <w:lang w:val="sv-SE"/>
        </w:rPr>
        <w:t>c. Biện pháp đảm bảo trật tự, an ninh, an toàn cho khách du lịch trong quá trình thực hiện chương trình du lịch;</w:t>
      </w:r>
    </w:p>
    <w:p w:rsidR="00512478" w:rsidRDefault="00512478" w:rsidP="00512478">
      <w:pPr>
        <w:ind w:firstLine="540"/>
        <w:rPr>
          <w:color w:val="000000"/>
          <w:sz w:val="28"/>
          <w:szCs w:val="28"/>
          <w:lang w:val="sv-SE"/>
        </w:rPr>
      </w:pPr>
      <w:r>
        <w:rPr>
          <w:color w:val="000000"/>
          <w:sz w:val="28"/>
          <w:szCs w:val="28"/>
          <w:lang w:val="sv-SE"/>
        </w:rPr>
        <w:t>d. Biện pháp bảo vệ môi trường, bản sắc văn hoá và thuần phong mỹ tục của dân tộc  khi thực hiện chương trình du lịch.</w:t>
      </w:r>
    </w:p>
    <w:p w:rsidR="00512478" w:rsidRDefault="00512478" w:rsidP="00512478">
      <w:pPr>
        <w:ind w:firstLine="540"/>
        <w:rPr>
          <w:color w:val="000000"/>
          <w:sz w:val="28"/>
          <w:szCs w:val="28"/>
          <w:lang w:val="sv-SE"/>
        </w:rPr>
      </w:pPr>
      <w:r>
        <w:rPr>
          <w:bCs/>
          <w:color w:val="000000"/>
          <w:sz w:val="28"/>
          <w:szCs w:val="28"/>
          <w:lang w:val="sv-SE"/>
        </w:rPr>
        <w:t>3.</w:t>
      </w:r>
      <w:r>
        <w:rPr>
          <w:color w:val="000000"/>
          <w:sz w:val="28"/>
          <w:szCs w:val="28"/>
          <w:lang w:val="sv-SE"/>
        </w:rPr>
        <w:t xml:space="preserve"> Tổ chức bộ máy hoạt động kinh doanh</w:t>
      </w:r>
    </w:p>
    <w:p w:rsidR="00512478" w:rsidRDefault="00512478" w:rsidP="00512478">
      <w:pPr>
        <w:ind w:firstLine="540"/>
        <w:rPr>
          <w:color w:val="000000"/>
          <w:sz w:val="28"/>
          <w:szCs w:val="28"/>
          <w:lang w:val="sv-SE"/>
        </w:rPr>
      </w:pPr>
      <w:r>
        <w:rPr>
          <w:color w:val="000000"/>
          <w:sz w:val="28"/>
          <w:szCs w:val="28"/>
          <w:lang w:val="sv-SE"/>
        </w:rPr>
        <w:t>- Sơ đồ bộ máy tổ chức, chức năng nhiệm vụ của các bộ phận cấu thành;</w:t>
      </w:r>
    </w:p>
    <w:p w:rsidR="00512478" w:rsidRDefault="00512478" w:rsidP="00512478">
      <w:pPr>
        <w:ind w:firstLine="540"/>
        <w:rPr>
          <w:color w:val="000000"/>
          <w:sz w:val="28"/>
          <w:szCs w:val="28"/>
          <w:lang w:val="sv-SE"/>
        </w:rPr>
      </w:pPr>
      <w:r>
        <w:rPr>
          <w:color w:val="000000"/>
          <w:sz w:val="28"/>
          <w:szCs w:val="28"/>
          <w:lang w:val="sv-SE"/>
        </w:rPr>
        <w:t>- Số lượng cán bộ, nhân viên trong đó tỷ lệ cán bộ, nhân viên có nghiệp vụ lữ hành;</w:t>
      </w:r>
    </w:p>
    <w:p w:rsidR="00512478" w:rsidRDefault="00512478" w:rsidP="00512478">
      <w:pPr>
        <w:ind w:firstLine="540"/>
        <w:rPr>
          <w:color w:val="000000"/>
          <w:sz w:val="28"/>
          <w:szCs w:val="28"/>
          <w:lang w:val="sv-SE"/>
        </w:rPr>
      </w:pPr>
      <w:r>
        <w:rPr>
          <w:color w:val="000000"/>
          <w:sz w:val="28"/>
          <w:szCs w:val="28"/>
          <w:lang w:val="sv-SE"/>
        </w:rPr>
        <w:t>- Số lượng và danh sách hướng dẫn viên đã có thẻ hướng dẫn viên du lịch;</w:t>
      </w:r>
    </w:p>
    <w:p w:rsidR="00512478" w:rsidRDefault="00512478" w:rsidP="00512478">
      <w:pPr>
        <w:ind w:firstLine="540"/>
        <w:rPr>
          <w:color w:val="000000"/>
          <w:sz w:val="28"/>
          <w:szCs w:val="28"/>
          <w:lang w:val="sv-SE"/>
        </w:rPr>
      </w:pPr>
      <w:r>
        <w:rPr>
          <w:color w:val="000000"/>
          <w:sz w:val="28"/>
          <w:szCs w:val="28"/>
          <w:lang w:val="sv-SE"/>
        </w:rPr>
        <w:t>- Số thẻ của hướng dẫn viên. Ngày tháng năm cấp. Nơi cấp.</w:t>
      </w:r>
    </w:p>
    <w:p w:rsidR="00512478" w:rsidRDefault="00512478" w:rsidP="00512478">
      <w:pPr>
        <w:ind w:firstLine="540"/>
        <w:rPr>
          <w:color w:val="000000"/>
          <w:sz w:val="28"/>
          <w:szCs w:val="28"/>
          <w:lang w:val="sv-SE"/>
        </w:rPr>
      </w:pPr>
      <w:r>
        <w:rPr>
          <w:bCs/>
          <w:color w:val="000000"/>
          <w:sz w:val="28"/>
          <w:szCs w:val="28"/>
          <w:lang w:val="sv-SE"/>
        </w:rPr>
        <w:t>4.</w:t>
      </w:r>
      <w:r>
        <w:rPr>
          <w:color w:val="000000"/>
          <w:sz w:val="28"/>
          <w:szCs w:val="28"/>
          <w:lang w:val="sv-SE"/>
        </w:rPr>
        <w:t xml:space="preserve"> Cơ sở vật chất kỹ thuật phục vụ kinh doanh (trang thiết bị văn phòng, phương tiện vận chuyển và các trang thiết bị khác)</w:t>
      </w:r>
    </w:p>
    <w:p w:rsidR="00512478" w:rsidRDefault="00512478" w:rsidP="00512478">
      <w:pPr>
        <w:ind w:firstLine="540"/>
        <w:rPr>
          <w:color w:val="000000"/>
          <w:sz w:val="28"/>
          <w:szCs w:val="28"/>
          <w:lang w:val="sv-SE"/>
        </w:rPr>
      </w:pPr>
      <w:r>
        <w:rPr>
          <w:bCs/>
          <w:color w:val="000000"/>
          <w:sz w:val="28"/>
          <w:szCs w:val="28"/>
          <w:lang w:val="sv-SE"/>
        </w:rPr>
        <w:t>5.</w:t>
      </w:r>
      <w:r>
        <w:rPr>
          <w:color w:val="000000"/>
          <w:sz w:val="28"/>
          <w:szCs w:val="28"/>
          <w:lang w:val="sv-SE"/>
        </w:rPr>
        <w:t xml:space="preserve"> Dự kiến kết quả kinh doanh trong ba năm đầu</w:t>
      </w:r>
    </w:p>
    <w:p w:rsidR="00512478" w:rsidRDefault="00512478" w:rsidP="00512478">
      <w:pPr>
        <w:ind w:firstLine="540"/>
        <w:rPr>
          <w:color w:val="000000"/>
          <w:sz w:val="28"/>
          <w:szCs w:val="28"/>
          <w:lang w:val="sv-SE"/>
        </w:rPr>
      </w:pPr>
      <w:r>
        <w:rPr>
          <w:color w:val="000000"/>
          <w:sz w:val="28"/>
          <w:szCs w:val="28"/>
          <w:lang w:val="sv-SE"/>
        </w:rPr>
        <w:t>- Lượng khách (chia theo đối tượng khách):</w:t>
      </w:r>
    </w:p>
    <w:p w:rsidR="00512478" w:rsidRDefault="00512478" w:rsidP="00512478">
      <w:pPr>
        <w:ind w:firstLine="540"/>
        <w:rPr>
          <w:color w:val="000000"/>
          <w:sz w:val="28"/>
          <w:szCs w:val="28"/>
          <w:lang w:val="sv-SE"/>
        </w:rPr>
      </w:pPr>
      <w:r>
        <w:rPr>
          <w:color w:val="000000"/>
          <w:sz w:val="28"/>
          <w:szCs w:val="28"/>
          <w:lang w:val="sv-SE"/>
        </w:rPr>
        <w:t xml:space="preserve">- Doanh thu: </w:t>
      </w:r>
    </w:p>
    <w:p w:rsidR="00512478" w:rsidRDefault="00512478" w:rsidP="00512478">
      <w:pPr>
        <w:ind w:firstLine="540"/>
        <w:rPr>
          <w:color w:val="000000"/>
          <w:sz w:val="28"/>
          <w:szCs w:val="28"/>
          <w:lang w:val="sv-SE"/>
        </w:rPr>
      </w:pPr>
      <w:r>
        <w:rPr>
          <w:color w:val="000000"/>
          <w:sz w:val="28"/>
          <w:szCs w:val="28"/>
          <w:lang w:val="sv-SE"/>
        </w:rPr>
        <w:t>- Lợi nhuận trước thuế:</w:t>
      </w:r>
    </w:p>
    <w:p w:rsidR="00512478" w:rsidRDefault="00512478" w:rsidP="00512478">
      <w:pPr>
        <w:ind w:firstLine="540"/>
        <w:rPr>
          <w:color w:val="000000"/>
          <w:sz w:val="28"/>
          <w:szCs w:val="28"/>
          <w:lang w:val="sv-SE"/>
        </w:rPr>
      </w:pPr>
      <w:r>
        <w:rPr>
          <w:color w:val="000000"/>
          <w:sz w:val="28"/>
          <w:szCs w:val="28"/>
          <w:lang w:val="sv-SE"/>
        </w:rPr>
        <w:t>- Lợi nhuận ròng (sau thuế):</w:t>
      </w:r>
    </w:p>
    <w:p w:rsidR="00512478" w:rsidRDefault="00512478" w:rsidP="00512478">
      <w:pPr>
        <w:ind w:firstLine="540"/>
        <w:rPr>
          <w:color w:val="000000"/>
          <w:sz w:val="28"/>
          <w:szCs w:val="28"/>
          <w:lang w:val="sv-SE"/>
        </w:rPr>
      </w:pPr>
      <w:r>
        <w:rPr>
          <w:color w:val="000000"/>
          <w:sz w:val="28"/>
          <w:szCs w:val="28"/>
          <w:lang w:val="sv-SE"/>
        </w:rPr>
        <w:t>- Nộp ngân sách:</w:t>
      </w:r>
    </w:p>
    <w:p w:rsidR="00512478" w:rsidRDefault="00512478" w:rsidP="00512478">
      <w:pPr>
        <w:spacing w:before="120"/>
        <w:rPr>
          <w:color w:val="000000"/>
          <w:sz w:val="28"/>
          <w:szCs w:val="28"/>
          <w:lang w:val="sv-SE"/>
        </w:rPr>
      </w:pPr>
    </w:p>
    <w:tbl>
      <w:tblPr>
        <w:tblW w:w="9468" w:type="dxa"/>
        <w:tblLook w:val="01E0" w:firstRow="1" w:lastRow="1" w:firstColumn="1" w:lastColumn="1" w:noHBand="0" w:noVBand="0"/>
      </w:tblPr>
      <w:tblGrid>
        <w:gridCol w:w="3888"/>
        <w:gridCol w:w="5580"/>
      </w:tblGrid>
      <w:tr w:rsidR="00512478" w:rsidTr="001907AB">
        <w:tc>
          <w:tcPr>
            <w:tcW w:w="3888" w:type="dxa"/>
          </w:tcPr>
          <w:p w:rsidR="00512478" w:rsidRDefault="00512478" w:rsidP="001907AB">
            <w:pPr>
              <w:spacing w:before="100" w:beforeAutospacing="1" w:after="100" w:afterAutospacing="1"/>
              <w:rPr>
                <w:color w:val="000000"/>
                <w:sz w:val="30"/>
              </w:rPr>
            </w:pPr>
          </w:p>
        </w:tc>
        <w:tc>
          <w:tcPr>
            <w:tcW w:w="5580" w:type="dxa"/>
          </w:tcPr>
          <w:p w:rsidR="00512478" w:rsidRDefault="00512478" w:rsidP="001907AB">
            <w:pPr>
              <w:spacing w:before="100" w:beforeAutospacing="1" w:after="100" w:afterAutospacing="1"/>
              <w:jc w:val="center"/>
              <w:rPr>
                <w:b/>
                <w:color w:val="000000"/>
                <w:sz w:val="30"/>
              </w:rPr>
            </w:pPr>
            <w:r>
              <w:rPr>
                <w:b/>
                <w:color w:val="000000"/>
                <w:sz w:val="26"/>
              </w:rPr>
              <w:t>ĐẠI DIỆN</w:t>
            </w:r>
            <w:r>
              <w:rPr>
                <w:b/>
                <w:color w:val="000000"/>
                <w:sz w:val="26"/>
              </w:rPr>
              <w:br/>
              <w:t>THEO PHÁP LUẬT CỦA DOANH NGHIỆP</w:t>
            </w:r>
            <w:r>
              <w:rPr>
                <w:color w:val="000000"/>
                <w:sz w:val="26"/>
              </w:rPr>
              <w:br/>
            </w:r>
            <w:r>
              <w:rPr>
                <w:i/>
                <w:color w:val="000000"/>
                <w:sz w:val="26"/>
              </w:rPr>
              <w:t>(Ký, đóng dấu và ghi rõ họ  tên)</w:t>
            </w:r>
          </w:p>
        </w:tc>
      </w:tr>
    </w:tbl>
    <w:p w:rsidR="00512478" w:rsidRDefault="00512478" w:rsidP="00512478">
      <w:pPr>
        <w:spacing w:before="120"/>
        <w:rPr>
          <w:color w:val="000000"/>
          <w:sz w:val="26"/>
          <w:lang w:val="sv-SE"/>
        </w:rPr>
      </w:pPr>
    </w:p>
    <w:p w:rsidR="000C7FD3" w:rsidRDefault="00512478" w:rsidP="00512478">
      <w:r>
        <w:rPr>
          <w:lang w:val="sv-SE"/>
        </w:rPr>
        <w:br w:type="page"/>
      </w:r>
    </w:p>
    <w:sectPr w:rsidR="000C7FD3"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07624"/>
    <w:multiLevelType w:val="hybridMultilevel"/>
    <w:tmpl w:val="0EC05B8E"/>
    <w:lvl w:ilvl="0" w:tplc="E63C2FE0">
      <w:start w:val="1"/>
      <w:numFmt w:val="decimal"/>
      <w:lvlText w:val="(%1)"/>
      <w:lvlJc w:val="left"/>
      <w:pPr>
        <w:tabs>
          <w:tab w:val="num" w:pos="0"/>
        </w:tabs>
        <w:ind w:left="0" w:firstLine="0"/>
      </w:pPr>
      <w:rPr>
        <w:rFonts w:ascii="Times New Roman" w:eastAsia="Times New Roman"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478"/>
    <w:rsid w:val="000C7FD3"/>
    <w:rsid w:val="00512478"/>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512478"/>
    <w:pPr>
      <w:spacing w:after="160" w:line="240" w:lineRule="exact"/>
    </w:pPr>
    <w:rPr>
      <w:rFonts w:ascii="Verdana" w:eastAsia="Times New Roman" w:hAnsi="Verdana" w:cs="Verdana"/>
      <w:sz w:val="20"/>
      <w:szCs w:val="20"/>
    </w:rPr>
  </w:style>
  <w:style w:type="paragraph" w:styleId="ListParagraph">
    <w:name w:val="List Paragraph"/>
    <w:basedOn w:val="Normal"/>
    <w:qFormat/>
    <w:rsid w:val="00512478"/>
    <w:pPr>
      <w:spacing w:before="60" w:after="120" w:line="300" w:lineRule="atLeast"/>
      <w:ind w:left="720" w:firstLine="720"/>
      <w:contextualSpacing/>
      <w:jc w:val="both"/>
    </w:pPr>
    <w:rPr>
      <w:rFonts w:eastAsia="Calibri" w:cs="Arial"/>
      <w:sz w:val="28"/>
    </w:rPr>
  </w:style>
  <w:style w:type="paragraph" w:customStyle="1" w:styleId="Style4">
    <w:name w:val="Style4"/>
    <w:basedOn w:val="Normal"/>
    <w:qFormat/>
    <w:rsid w:val="00512478"/>
    <w:pPr>
      <w:spacing w:before="120"/>
      <w:ind w:firstLine="720"/>
      <w:jc w:val="both"/>
    </w:pPr>
    <w:rPr>
      <w:rFonts w:eastAsia="SimSun" w:cs="Times New Roman"/>
      <w:b/>
      <w:sz w:val="28"/>
      <w:szCs w:val="24"/>
    </w:rPr>
  </w:style>
  <w:style w:type="character" w:styleId="Strong">
    <w:name w:val="Strong"/>
    <w:qFormat/>
    <w:rsid w:val="005124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512478"/>
    <w:pPr>
      <w:spacing w:after="160" w:line="240" w:lineRule="exact"/>
    </w:pPr>
    <w:rPr>
      <w:rFonts w:ascii="Verdana" w:eastAsia="Times New Roman" w:hAnsi="Verdana" w:cs="Verdana"/>
      <w:sz w:val="20"/>
      <w:szCs w:val="20"/>
    </w:rPr>
  </w:style>
  <w:style w:type="paragraph" w:styleId="ListParagraph">
    <w:name w:val="List Paragraph"/>
    <w:basedOn w:val="Normal"/>
    <w:qFormat/>
    <w:rsid w:val="00512478"/>
    <w:pPr>
      <w:spacing w:before="60" w:after="120" w:line="300" w:lineRule="atLeast"/>
      <w:ind w:left="720" w:firstLine="720"/>
      <w:contextualSpacing/>
      <w:jc w:val="both"/>
    </w:pPr>
    <w:rPr>
      <w:rFonts w:eastAsia="Calibri" w:cs="Arial"/>
      <w:sz w:val="28"/>
    </w:rPr>
  </w:style>
  <w:style w:type="paragraph" w:customStyle="1" w:styleId="Style4">
    <w:name w:val="Style4"/>
    <w:basedOn w:val="Normal"/>
    <w:qFormat/>
    <w:rsid w:val="00512478"/>
    <w:pPr>
      <w:spacing w:before="120"/>
      <w:ind w:firstLine="720"/>
      <w:jc w:val="both"/>
    </w:pPr>
    <w:rPr>
      <w:rFonts w:eastAsia="SimSun" w:cs="Times New Roman"/>
      <w:b/>
      <w:sz w:val="28"/>
      <w:szCs w:val="24"/>
    </w:rPr>
  </w:style>
  <w:style w:type="character" w:styleId="Strong">
    <w:name w:val="Strong"/>
    <w:qFormat/>
    <w:rsid w:val="005124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1576</Words>
  <Characters>8989</Characters>
  <Application>Microsoft Office Word</Application>
  <DocSecurity>0</DocSecurity>
  <Lines>74</Lines>
  <Paragraphs>21</Paragraphs>
  <ScaleCrop>false</ScaleCrop>
  <Company/>
  <LinksUpToDate>false</LinksUpToDate>
  <CharactersWithSpaces>10544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2016-06-20T09:26:00Z</dcterms:created>
  <dcterms:modified xsi:type="dcterms:W3CDTF">2016-06-20T09:27:00Z</dcterms:modified>
</cp:coreProperties>
</file>